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58C" w:rsidRPr="00296520" w:rsidRDefault="005A758C" w:rsidP="003C5474">
      <w:pPr>
        <w:rPr>
          <w:lang w:eastAsia="pl-PL"/>
        </w:rPr>
      </w:pPr>
      <w:r w:rsidRPr="00296520">
        <w:rPr>
          <w:lang w:eastAsia="pl-PL"/>
        </w:rPr>
        <w:t>Dostępność</w:t>
      </w:r>
    </w:p>
    <w:p w:rsidR="00920EE0" w:rsidRPr="00296520" w:rsidRDefault="00920EE0" w:rsidP="003C5474">
      <w:pPr>
        <w:rPr>
          <w:lang w:eastAsia="pl-PL"/>
        </w:rPr>
      </w:pPr>
      <w:r w:rsidRPr="00296520">
        <w:rPr>
          <w:lang w:eastAsia="pl-PL"/>
        </w:rPr>
        <w:t>2</w:t>
      </w:r>
      <w:r>
        <w:rPr>
          <w:lang w:eastAsia="pl-PL"/>
        </w:rPr>
        <w:t>9 lipca</w:t>
      </w:r>
      <w:r w:rsidRPr="00296520">
        <w:rPr>
          <w:lang w:eastAsia="pl-PL"/>
        </w:rPr>
        <w:t xml:space="preserve"> zapraszamy na Piknik </w:t>
      </w:r>
      <w:r>
        <w:rPr>
          <w:lang w:eastAsia="pl-PL"/>
        </w:rPr>
        <w:t xml:space="preserve">Filmowy!  </w:t>
      </w:r>
      <w:r w:rsidR="006E2491">
        <w:rPr>
          <w:lang w:eastAsia="pl-PL"/>
        </w:rPr>
        <w:t>W</w:t>
      </w:r>
      <w:r w:rsidRPr="00296520">
        <w:rPr>
          <w:lang w:eastAsia="pl-PL"/>
        </w:rPr>
        <w:t xml:space="preserve"> godzinach 1</w:t>
      </w:r>
      <w:r>
        <w:rPr>
          <w:lang w:eastAsia="pl-PL"/>
        </w:rPr>
        <w:t>4</w:t>
      </w:r>
      <w:r w:rsidRPr="00296520">
        <w:rPr>
          <w:lang w:eastAsia="pl-PL"/>
        </w:rPr>
        <w:t>.00 – 1</w:t>
      </w:r>
      <w:r>
        <w:rPr>
          <w:lang w:eastAsia="pl-PL"/>
        </w:rPr>
        <w:t xml:space="preserve">9.00 spotykamy się przed Tauron Arena Kraków, obok </w:t>
      </w:r>
      <w:r w:rsidRPr="00920EE0">
        <w:rPr>
          <w:lang w:eastAsia="pl-PL"/>
        </w:rPr>
        <w:t xml:space="preserve">Arena Garden </w:t>
      </w:r>
      <w:proofErr w:type="spellStart"/>
      <w:r w:rsidRPr="00920EE0">
        <w:rPr>
          <w:lang w:eastAsia="pl-PL"/>
        </w:rPr>
        <w:t>Street</w:t>
      </w:r>
      <w:proofErr w:type="spellEnd"/>
      <w:r w:rsidRPr="00920EE0">
        <w:rPr>
          <w:lang w:eastAsia="pl-PL"/>
        </w:rPr>
        <w:t xml:space="preserve"> Food Market</w:t>
      </w:r>
      <w:r w:rsidRPr="00296520">
        <w:rPr>
          <w:lang w:eastAsia="pl-PL"/>
        </w:rPr>
        <w:t>.</w:t>
      </w:r>
    </w:p>
    <w:p w:rsidR="00920EE0" w:rsidRDefault="00920EE0" w:rsidP="003C5474">
      <w:r>
        <w:t>Piknik będzie miał charakter rozrywkowo-edukacyjny, w myśl zasady „uczymy poprzez zabawę”. Uczestnicy będą mogli poprzez działania warsztatowe poznać ciekawe filmowe pojęcia (takie jak scenografia, charakteryzacja, klatka filmowa, muzyka filmowa, reżyser, aktor), mechanizmy tworzenia filmów oraz czym są kina studyjne i gdzie takie można znaleźć w Krakowie. Ponadto przewidziane zabawy mają charakter międzypokoleniowy i integrujący. Zależy nam, aby rodziny wspólnie miło i aktywnie spędziły czas na świeżym powietrzu.</w:t>
      </w:r>
    </w:p>
    <w:p w:rsidR="00920EE0" w:rsidRPr="00920EE0" w:rsidRDefault="00920EE0" w:rsidP="003C5474">
      <w:pPr>
        <w:rPr>
          <w:i/>
          <w:lang w:eastAsia="pl-PL"/>
        </w:rPr>
      </w:pPr>
      <w:r w:rsidRPr="00296520">
        <w:rPr>
          <w:lang w:eastAsia="pl-PL"/>
        </w:rPr>
        <w:t>Warsztaty z/o dostępności</w:t>
      </w:r>
      <w:r>
        <w:rPr>
          <w:i/>
          <w:lang w:eastAsia="pl-PL"/>
        </w:rPr>
        <w:t xml:space="preserve">: </w:t>
      </w:r>
      <w:r w:rsidRPr="00920EE0">
        <w:rPr>
          <w:lang w:eastAsia="pl-PL"/>
        </w:rPr>
        <w:t>p</w:t>
      </w:r>
      <w:r w:rsidRPr="00296520">
        <w:rPr>
          <w:lang w:eastAsia="pl-PL"/>
        </w:rPr>
        <w:t>odczas Pikniku odbędą się warsztaty integracyjne przybliżające aspekty niepełnosprawności. O niepełnosprawności wiemy niewiele, również dlatego że na co dzień staramy się o niej nie myśleć, jeśli tylko w jakiś sposób nas nie dotyczy. A wystarczą przecież dobre chęci i odrobina wiedzy. Uważamy, że od najmłodszych lat warto uwrażliwiać na potrzeby innych i chcemy przekazać odbiorcom warsztatów odrobinę wiedzy na temat podejścia do osób z różnymi niepełnosprawnościami, wskazówki: co powiedzieć, jak pomagać, w jaki sposób proponować wsparcie. Chcemy naszym odbiorcom, w tym również dzieciom, pokazać, jak ważna jest otwartość na potrzeby wszystkich odbiorców kultury.</w:t>
      </w:r>
      <w:r>
        <w:rPr>
          <w:lang w:eastAsia="pl-PL"/>
        </w:rPr>
        <w:t xml:space="preserve"> Zapraszamy na </w:t>
      </w:r>
      <w:r w:rsidRPr="00920EE0">
        <w:rPr>
          <w:lang w:eastAsia="pl-PL"/>
        </w:rPr>
        <w:t>warsztaty świadomego tworzenia</w:t>
      </w:r>
      <w:r>
        <w:rPr>
          <w:lang w:eastAsia="pl-PL"/>
        </w:rPr>
        <w:t>, w g.</w:t>
      </w:r>
      <w:r w:rsidR="003C5474">
        <w:rPr>
          <w:lang w:eastAsia="pl-PL"/>
        </w:rPr>
        <w:t xml:space="preserve"> </w:t>
      </w:r>
      <w:r>
        <w:rPr>
          <w:lang w:eastAsia="pl-PL"/>
        </w:rPr>
        <w:t>14.00-19.00, p</w:t>
      </w:r>
      <w:r w:rsidRPr="00296520">
        <w:rPr>
          <w:lang w:eastAsia="pl-PL"/>
        </w:rPr>
        <w:t xml:space="preserve">rowadzenie: </w:t>
      </w:r>
      <w:r>
        <w:rPr>
          <w:lang w:eastAsia="pl-PL"/>
        </w:rPr>
        <w:t xml:space="preserve">Karolina </w:t>
      </w:r>
      <w:proofErr w:type="spellStart"/>
      <w:r>
        <w:rPr>
          <w:lang w:eastAsia="pl-PL"/>
        </w:rPr>
        <w:t>Buszczak</w:t>
      </w:r>
      <w:proofErr w:type="spellEnd"/>
      <w:r>
        <w:rPr>
          <w:lang w:eastAsia="pl-PL"/>
        </w:rPr>
        <w:t>/</w:t>
      </w:r>
      <w:proofErr w:type="spellStart"/>
      <w:r w:rsidRPr="00296520">
        <w:rPr>
          <w:lang w:eastAsia="pl-PL"/>
        </w:rPr>
        <w:t>Kakala</w:t>
      </w:r>
      <w:proofErr w:type="spellEnd"/>
      <w:r w:rsidRPr="00296520">
        <w:rPr>
          <w:lang w:eastAsia="pl-PL"/>
        </w:rPr>
        <w:t xml:space="preserve">  (https://www.kakala.store/)</w:t>
      </w:r>
    </w:p>
    <w:p w:rsidR="00920EE0" w:rsidRPr="00296520" w:rsidRDefault="00920EE0" w:rsidP="003C5474">
      <w:pPr>
        <w:rPr>
          <w:lang w:eastAsia="pl-PL"/>
        </w:rPr>
      </w:pPr>
      <w:r w:rsidRPr="00296520">
        <w:rPr>
          <w:lang w:eastAsia="pl-PL"/>
        </w:rPr>
        <w:t>Warsztaty artystyczne, w których poprzez sztukę dzieci będą mogły wyrazić emocje jakie wyzwala w nich udział w wiankowej celebracji. Dzieci zostaną zachęcone do eksplorowania różnorodności wyglądu człowieka dotyczącego zróżnicowania rasowego czy niepełnosprawności. Plakaty powstałe w technice dowolnej będą podwalinami do budowania świadomości i akceptacji od najmłodszych lat.</w:t>
      </w:r>
    </w:p>
    <w:p w:rsidR="005A758C" w:rsidRPr="00296520" w:rsidRDefault="00920EE0" w:rsidP="003C5474">
      <w:pPr>
        <w:rPr>
          <w:lang w:eastAsia="pl-PL"/>
        </w:rPr>
      </w:pPr>
      <w:r w:rsidRPr="00296520">
        <w:rPr>
          <w:i/>
          <w:iCs/>
          <w:lang w:eastAsia="pl-PL"/>
        </w:rPr>
        <w:t xml:space="preserve">Wstęp </w:t>
      </w:r>
      <w:r>
        <w:rPr>
          <w:i/>
          <w:iCs/>
          <w:lang w:eastAsia="pl-PL"/>
        </w:rPr>
        <w:t xml:space="preserve">na wszystkie wydarzenia jest </w:t>
      </w:r>
      <w:r w:rsidRPr="00296520">
        <w:rPr>
          <w:i/>
          <w:iCs/>
          <w:lang w:eastAsia="pl-PL"/>
        </w:rPr>
        <w:t>wolny</w:t>
      </w:r>
      <w:r>
        <w:rPr>
          <w:i/>
          <w:iCs/>
          <w:lang w:eastAsia="pl-PL"/>
        </w:rPr>
        <w:t xml:space="preserve">, część wydarzeń </w:t>
      </w:r>
      <w:r w:rsidR="001E5AF0">
        <w:rPr>
          <w:i/>
          <w:iCs/>
          <w:lang w:eastAsia="pl-PL"/>
        </w:rPr>
        <w:t xml:space="preserve">(warsztaty filmowe) </w:t>
      </w:r>
      <w:r>
        <w:rPr>
          <w:i/>
          <w:iCs/>
          <w:lang w:eastAsia="pl-PL"/>
        </w:rPr>
        <w:t xml:space="preserve">jest </w:t>
      </w:r>
      <w:proofErr w:type="spellStart"/>
      <w:r>
        <w:rPr>
          <w:i/>
          <w:iCs/>
          <w:lang w:eastAsia="pl-PL"/>
        </w:rPr>
        <w:t>wejściówkowana</w:t>
      </w:r>
      <w:proofErr w:type="spellEnd"/>
      <w:r>
        <w:rPr>
          <w:i/>
          <w:iCs/>
          <w:lang w:eastAsia="pl-PL"/>
        </w:rPr>
        <w:t xml:space="preserve"> poprzez platformę </w:t>
      </w:r>
      <w:proofErr w:type="spellStart"/>
      <w:r>
        <w:rPr>
          <w:i/>
          <w:iCs/>
          <w:lang w:eastAsia="pl-PL"/>
        </w:rPr>
        <w:t>KBF:bile</w:t>
      </w:r>
      <w:bookmarkStart w:id="0" w:name="_GoBack"/>
      <w:bookmarkEnd w:id="0"/>
      <w:r>
        <w:rPr>
          <w:i/>
          <w:iCs/>
          <w:lang w:eastAsia="pl-PL"/>
        </w:rPr>
        <w:t>ty</w:t>
      </w:r>
      <w:proofErr w:type="spellEnd"/>
      <w:r>
        <w:rPr>
          <w:i/>
          <w:iCs/>
          <w:lang w:eastAsia="pl-PL"/>
        </w:rPr>
        <w:t>.</w:t>
      </w:r>
    </w:p>
    <w:p w:rsidR="00920EE0" w:rsidRPr="003C5474" w:rsidRDefault="003C5474" w:rsidP="003C5474">
      <w:pPr>
        <w:rPr>
          <w:b/>
          <w:lang w:eastAsia="pl-PL"/>
        </w:rPr>
      </w:pPr>
      <w:r>
        <w:rPr>
          <w:b/>
          <w:lang w:eastAsia="pl-PL"/>
        </w:rPr>
        <w:t>JAK DOJECHAĆ</w:t>
      </w:r>
      <w:r w:rsidR="00920EE0" w:rsidRPr="003C5474">
        <w:rPr>
          <w:b/>
          <w:lang w:eastAsia="pl-PL"/>
        </w:rPr>
        <w:t>?</w:t>
      </w:r>
    </w:p>
    <w:p w:rsidR="006E2491" w:rsidRPr="006E2491" w:rsidRDefault="006E2491" w:rsidP="003C5474">
      <w:pPr>
        <w:rPr>
          <w:lang w:eastAsia="pl-PL"/>
        </w:rPr>
      </w:pPr>
      <w:r w:rsidRPr="006E2491">
        <w:rPr>
          <w:lang w:eastAsia="pl-PL"/>
        </w:rPr>
        <w:t>TAURON Arena Kraków znajduje się w odległości 4 kilometrów od Rynku Głównego w Krakowie. Jest położona przy ul. Stanisława Lema, która łączy al. Pokoju z ul. Mogilską i al. Jana Pawła II. Znajduje się na terenie Dzielnicy XIV Czyżyny.</w:t>
      </w:r>
    </w:p>
    <w:p w:rsidR="00920EE0" w:rsidRPr="00920EE0" w:rsidRDefault="00920EE0" w:rsidP="003C5474">
      <w:pPr>
        <w:rPr>
          <w:lang w:eastAsia="pl-PL"/>
        </w:rPr>
      </w:pPr>
      <w:r w:rsidRPr="00920EE0">
        <w:rPr>
          <w:lang w:eastAsia="pl-PL"/>
        </w:rPr>
        <w:t xml:space="preserve">Obiekt jest </w:t>
      </w:r>
      <w:r>
        <w:rPr>
          <w:lang w:eastAsia="pl-PL"/>
        </w:rPr>
        <w:t>dobrze</w:t>
      </w:r>
      <w:r w:rsidRPr="00920EE0">
        <w:rPr>
          <w:lang w:eastAsia="pl-PL"/>
        </w:rPr>
        <w:t xml:space="preserve"> skomunikowany z resztą miasta. Blisko TAURON Areny Kraków znajdują się zarówno przystanki tramwajowe, jak i autobusowe. W bliskim sąsiedztwie znajdują się postoje TAXI, w obiekcie jes</w:t>
      </w:r>
      <w:r>
        <w:rPr>
          <w:lang w:eastAsia="pl-PL"/>
        </w:rPr>
        <w:t>t także parking na 1300 miejsc.</w:t>
      </w:r>
    </w:p>
    <w:p w:rsidR="00920EE0" w:rsidRPr="00920EE0" w:rsidRDefault="00920EE0" w:rsidP="003C5474">
      <w:pPr>
        <w:rPr>
          <w:lang w:eastAsia="pl-PL"/>
        </w:rPr>
      </w:pPr>
      <w:r w:rsidRPr="00920EE0">
        <w:rPr>
          <w:lang w:eastAsia="pl-PL"/>
        </w:rPr>
        <w:t>Współrzędne GPS TAURON Areny Kraków: 50</w:t>
      </w:r>
      <w:r>
        <w:rPr>
          <w:lang w:eastAsia="pl-PL"/>
        </w:rPr>
        <w:t xml:space="preserve">° 04′ 02,89”N, 19° 59′ 30,10”E </w:t>
      </w:r>
    </w:p>
    <w:p w:rsidR="00920EE0" w:rsidRPr="006E2491" w:rsidRDefault="00920EE0" w:rsidP="003C5474">
      <w:pPr>
        <w:spacing w:after="0"/>
        <w:rPr>
          <w:lang w:eastAsia="pl-PL"/>
        </w:rPr>
      </w:pPr>
      <w:r w:rsidRPr="006E2491">
        <w:rPr>
          <w:lang w:eastAsia="pl-PL"/>
        </w:rPr>
        <w:t>Dojazd komunikacją miejską/tramwaje:</w:t>
      </w:r>
    </w:p>
    <w:p w:rsidR="00920EE0" w:rsidRPr="00920EE0" w:rsidRDefault="00920EE0" w:rsidP="003C5474">
      <w:pPr>
        <w:spacing w:after="0"/>
        <w:rPr>
          <w:lang w:eastAsia="pl-PL"/>
        </w:rPr>
      </w:pPr>
      <w:r w:rsidRPr="00920EE0">
        <w:rPr>
          <w:lang w:eastAsia="pl-PL"/>
        </w:rPr>
        <w:t>Przystanek – TAURON Arena Kra</w:t>
      </w:r>
      <w:r>
        <w:rPr>
          <w:lang w:eastAsia="pl-PL"/>
        </w:rPr>
        <w:t>ków al. Pokoju: linie 1, 14, 22</w:t>
      </w:r>
    </w:p>
    <w:p w:rsidR="00920EE0" w:rsidRDefault="00920EE0" w:rsidP="003C5474">
      <w:pPr>
        <w:spacing w:after="0"/>
        <w:rPr>
          <w:lang w:eastAsia="pl-PL"/>
        </w:rPr>
      </w:pPr>
      <w:r w:rsidRPr="00920EE0">
        <w:rPr>
          <w:lang w:eastAsia="pl-PL"/>
        </w:rPr>
        <w:t>Przystanek – TAURON Arena Kraków Wieczysta (od strony ul. Mogilskiej/al. Jana Pawła II): lini</w:t>
      </w:r>
      <w:r>
        <w:rPr>
          <w:lang w:eastAsia="pl-PL"/>
        </w:rPr>
        <w:t>e nr 4, 9, 10, 44, 52</w:t>
      </w:r>
    </w:p>
    <w:p w:rsidR="003C5474" w:rsidRPr="00920EE0" w:rsidRDefault="003C5474" w:rsidP="003C5474">
      <w:pPr>
        <w:spacing w:after="0"/>
        <w:rPr>
          <w:lang w:eastAsia="pl-PL"/>
        </w:rPr>
      </w:pPr>
    </w:p>
    <w:p w:rsidR="00920EE0" w:rsidRPr="006E2491" w:rsidRDefault="00920EE0" w:rsidP="003C5474">
      <w:pPr>
        <w:spacing w:after="0"/>
        <w:rPr>
          <w:lang w:eastAsia="pl-PL"/>
        </w:rPr>
      </w:pPr>
      <w:r w:rsidRPr="006E2491">
        <w:rPr>
          <w:lang w:eastAsia="pl-PL"/>
        </w:rPr>
        <w:t>Dojazd komunikacją miejską/Autobusy</w:t>
      </w:r>
    </w:p>
    <w:p w:rsidR="00920EE0" w:rsidRPr="00920EE0" w:rsidRDefault="00920EE0" w:rsidP="003C5474">
      <w:pPr>
        <w:spacing w:after="0"/>
        <w:rPr>
          <w:lang w:eastAsia="pl-PL"/>
        </w:rPr>
      </w:pPr>
      <w:r w:rsidRPr="00920EE0">
        <w:rPr>
          <w:lang w:eastAsia="pl-PL"/>
        </w:rPr>
        <w:t>Przystanek – TAURON Arena Kraków al. Pokoju: linia nr 128</w:t>
      </w:r>
    </w:p>
    <w:p w:rsidR="00920EE0" w:rsidRPr="00920EE0" w:rsidRDefault="00920EE0" w:rsidP="003C5474">
      <w:pPr>
        <w:spacing w:after="0"/>
        <w:rPr>
          <w:lang w:eastAsia="pl-PL"/>
        </w:rPr>
      </w:pPr>
      <w:r w:rsidRPr="00920EE0">
        <w:rPr>
          <w:lang w:eastAsia="pl-PL"/>
        </w:rPr>
        <w:t>Przystanek – TAURON Arena Kraków Wieczysta: linie: 124, 128, 424</w:t>
      </w:r>
    </w:p>
    <w:p w:rsidR="00920EE0" w:rsidRPr="00920EE0" w:rsidRDefault="00920EE0" w:rsidP="003C5474">
      <w:pPr>
        <w:spacing w:after="0"/>
        <w:rPr>
          <w:lang w:eastAsia="pl-PL"/>
        </w:rPr>
      </w:pPr>
      <w:r w:rsidRPr="00920EE0">
        <w:rPr>
          <w:lang w:eastAsia="pl-PL"/>
        </w:rPr>
        <w:t>Przystanek – TAURON Arena Kraków (pod wejściem główn</w:t>
      </w:r>
      <w:r>
        <w:rPr>
          <w:lang w:eastAsia="pl-PL"/>
        </w:rPr>
        <w:t>ym przy ul. Lema): linia nr 128</w:t>
      </w:r>
    </w:p>
    <w:p w:rsidR="00920EE0" w:rsidRDefault="00920EE0" w:rsidP="003C5474">
      <w:pPr>
        <w:rPr>
          <w:lang w:eastAsia="pl-PL"/>
        </w:rPr>
      </w:pPr>
      <w:r w:rsidRPr="00920EE0">
        <w:rPr>
          <w:lang w:eastAsia="pl-PL"/>
        </w:rPr>
        <w:lastRenderedPageBreak/>
        <w:t xml:space="preserve">Wskazówki dojazdu (samochodem, rowerem, komunikacją miejską wraz z mapkami znajdują się pod linkiem:  https://www.tauronarenakrakow.pl/jak-dojechac/ </w:t>
      </w:r>
      <w:r>
        <w:rPr>
          <w:lang w:eastAsia="pl-PL"/>
        </w:rPr>
        <w:t xml:space="preserve"> </w:t>
      </w:r>
    </w:p>
    <w:p w:rsidR="00510643" w:rsidRPr="003C5474" w:rsidRDefault="00510643" w:rsidP="003C5474">
      <w:pPr>
        <w:rPr>
          <w:b/>
          <w:lang w:eastAsia="pl-PL"/>
        </w:rPr>
      </w:pPr>
      <w:r w:rsidRPr="003C5474">
        <w:rPr>
          <w:b/>
          <w:lang w:eastAsia="pl-PL"/>
        </w:rPr>
        <w:t>DOSTĘPNOŚĆ DLA OSÓB Z NIEPEŁNOSPRAWNOŚCIĄ RUCHU</w:t>
      </w:r>
    </w:p>
    <w:p w:rsidR="00920EE0" w:rsidRPr="006E2491" w:rsidRDefault="00920EE0" w:rsidP="003C5474">
      <w:pPr>
        <w:rPr>
          <w:lang w:eastAsia="pl-PL"/>
        </w:rPr>
      </w:pPr>
      <w:r w:rsidRPr="006E2491">
        <w:rPr>
          <w:lang w:eastAsia="pl-PL"/>
        </w:rPr>
        <w:t>Piknik odbywa się pod Tauron Arena Kraków – wielofunkcyjną halą widowiskowo-sportową w Krakowie</w:t>
      </w:r>
      <w:r w:rsidR="006E2491" w:rsidRPr="006E2491">
        <w:rPr>
          <w:lang w:eastAsia="pl-PL"/>
        </w:rPr>
        <w:t xml:space="preserve">. </w:t>
      </w:r>
    </w:p>
    <w:p w:rsidR="00920EE0" w:rsidRPr="006E2491" w:rsidRDefault="00920EE0" w:rsidP="003C5474">
      <w:pPr>
        <w:rPr>
          <w:lang w:eastAsia="pl-PL"/>
        </w:rPr>
      </w:pPr>
      <w:r w:rsidRPr="006E2491">
        <w:rPr>
          <w:lang w:eastAsia="pl-PL"/>
        </w:rPr>
        <w:t xml:space="preserve">Dla osób </w:t>
      </w:r>
      <w:r w:rsidR="006E2491" w:rsidRPr="006E2491">
        <w:rPr>
          <w:lang w:eastAsia="pl-PL"/>
        </w:rPr>
        <w:t xml:space="preserve">z </w:t>
      </w:r>
      <w:r w:rsidRPr="006E2491">
        <w:rPr>
          <w:lang w:eastAsia="pl-PL"/>
        </w:rPr>
        <w:t>niepełnosprawn</w:t>
      </w:r>
      <w:r w:rsidR="006E2491" w:rsidRPr="006E2491">
        <w:rPr>
          <w:lang w:eastAsia="pl-PL"/>
        </w:rPr>
        <w:t xml:space="preserve">ościami </w:t>
      </w:r>
      <w:r w:rsidRPr="006E2491">
        <w:rPr>
          <w:lang w:eastAsia="pl-PL"/>
        </w:rPr>
        <w:t>dojeżdżających samochodami, przygotowano widoczne i dobrze oznakowane miejsca parkingowe w dwupoziomowym garażu wewnętrznym, a także na parkingu zewnętrznym, przy wejściu głównym do obiektu. Z miejsc tych osoby niepełnosprawne mogą korzystać bezpłatnie.</w:t>
      </w:r>
    </w:p>
    <w:p w:rsidR="006E2491" w:rsidRPr="006E2491" w:rsidRDefault="006E2491" w:rsidP="003C5474">
      <w:pPr>
        <w:rPr>
          <w:lang w:eastAsia="pl-PL"/>
        </w:rPr>
      </w:pPr>
      <w:r w:rsidRPr="006E2491">
        <w:rPr>
          <w:lang w:eastAsia="pl-PL"/>
        </w:rPr>
        <w:t xml:space="preserve">Samo miejsce pikniku to plener pod obiektem, od strony Arena Garden </w:t>
      </w:r>
      <w:proofErr w:type="spellStart"/>
      <w:r w:rsidRPr="006E2491">
        <w:rPr>
          <w:lang w:eastAsia="pl-PL"/>
        </w:rPr>
        <w:t>Street</w:t>
      </w:r>
      <w:proofErr w:type="spellEnd"/>
      <w:r w:rsidRPr="006E2491">
        <w:rPr>
          <w:lang w:eastAsia="pl-PL"/>
        </w:rPr>
        <w:t xml:space="preserve"> Food Market. Arena Garden ze strefa rozrywkowo-gastronomiczna utrzymana jest w klimacie ogrodu – z leżakami, stolikami i plażowymi altanami. Teren jest ogólnodostępny, bez schodów i podjazdów mogących stanowić barierę dla osoby na wózku. Ciągi piesze wyposażone są w obniżone krawężniki.</w:t>
      </w:r>
    </w:p>
    <w:p w:rsidR="005A758C" w:rsidRPr="003C5474" w:rsidRDefault="005A758C" w:rsidP="003C5474">
      <w:pPr>
        <w:spacing w:after="0"/>
        <w:rPr>
          <w:b/>
          <w:lang w:eastAsia="pl-PL"/>
        </w:rPr>
      </w:pPr>
      <w:r w:rsidRPr="003C5474">
        <w:rPr>
          <w:b/>
          <w:lang w:eastAsia="pl-PL"/>
        </w:rPr>
        <w:t>KONTAKT</w:t>
      </w:r>
    </w:p>
    <w:p w:rsidR="005A758C" w:rsidRPr="00296520" w:rsidRDefault="005A758C" w:rsidP="003C5474">
      <w:pPr>
        <w:spacing w:after="0"/>
        <w:rPr>
          <w:lang w:eastAsia="pl-PL"/>
        </w:rPr>
      </w:pPr>
      <w:r w:rsidRPr="00296520">
        <w:rPr>
          <w:lang w:eastAsia="pl-PL"/>
        </w:rPr>
        <w:t>Barbara Zając</w:t>
      </w:r>
    </w:p>
    <w:p w:rsidR="005A758C" w:rsidRPr="00296520" w:rsidRDefault="005A758C" w:rsidP="003C5474">
      <w:pPr>
        <w:spacing w:after="0"/>
        <w:rPr>
          <w:lang w:eastAsia="pl-PL"/>
        </w:rPr>
      </w:pPr>
      <w:r w:rsidRPr="00296520">
        <w:rPr>
          <w:lang w:eastAsia="pl-PL"/>
        </w:rPr>
        <w:t>Koordynatorka ds. dostępności</w:t>
      </w:r>
    </w:p>
    <w:p w:rsidR="005A758C" w:rsidRPr="00296520" w:rsidRDefault="003C5474" w:rsidP="003C5474">
      <w:pPr>
        <w:spacing w:after="0"/>
        <w:rPr>
          <w:lang w:eastAsia="pl-PL"/>
        </w:rPr>
      </w:pPr>
      <w:r>
        <w:rPr>
          <w:lang w:eastAsia="pl-PL"/>
        </w:rPr>
        <w:t>Tel./sms:</w:t>
      </w:r>
      <w:r w:rsidR="005A758C" w:rsidRPr="00296520">
        <w:rPr>
          <w:lang w:eastAsia="pl-PL"/>
        </w:rPr>
        <w:t>: +48 604 483 402</w:t>
      </w:r>
    </w:p>
    <w:p w:rsidR="005A758C" w:rsidRPr="00296520" w:rsidRDefault="003C5474" w:rsidP="003C5474">
      <w:pPr>
        <w:spacing w:after="0"/>
        <w:rPr>
          <w:lang w:val="en-US" w:eastAsia="pl-PL"/>
        </w:rPr>
      </w:pPr>
      <w:r>
        <w:rPr>
          <w:lang w:val="en-US" w:eastAsia="pl-PL"/>
        </w:rPr>
        <w:t>mail</w:t>
      </w:r>
      <w:r w:rsidR="005A758C" w:rsidRPr="00296520">
        <w:rPr>
          <w:lang w:val="en-US" w:eastAsia="pl-PL"/>
        </w:rPr>
        <w:t>: barbara.zajac@kbf.krakow.pl</w:t>
      </w:r>
    </w:p>
    <w:p w:rsidR="005A758C" w:rsidRPr="00296520" w:rsidRDefault="005A758C" w:rsidP="003C5474"/>
    <w:sectPr w:rsidR="005A758C" w:rsidRPr="00296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50760"/>
    <w:multiLevelType w:val="hybridMultilevel"/>
    <w:tmpl w:val="291A5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4FE0514"/>
    <w:multiLevelType w:val="multilevel"/>
    <w:tmpl w:val="F1F6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8C"/>
    <w:rsid w:val="001E5AF0"/>
    <w:rsid w:val="00296520"/>
    <w:rsid w:val="00340459"/>
    <w:rsid w:val="003C5474"/>
    <w:rsid w:val="004774AA"/>
    <w:rsid w:val="00510643"/>
    <w:rsid w:val="005447E5"/>
    <w:rsid w:val="005A758C"/>
    <w:rsid w:val="005C77A1"/>
    <w:rsid w:val="006E2491"/>
    <w:rsid w:val="00866342"/>
    <w:rsid w:val="00907F74"/>
    <w:rsid w:val="00920EE0"/>
    <w:rsid w:val="009877A7"/>
    <w:rsid w:val="009E1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ACF3"/>
  <w15:chartTrackingRefBased/>
  <w15:docId w15:val="{791F73A2-0D41-4E3E-A565-6CD7E957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75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A758C"/>
    <w:pPr>
      <w:spacing w:after="0" w:line="276" w:lineRule="auto"/>
    </w:pPr>
    <w:rPr>
      <w:rFonts w:ascii="Arial" w:eastAsia="Arial" w:hAnsi="Arial" w:cs="Arial"/>
      <w:lang w:eastAsia="pl-PL"/>
    </w:rPr>
  </w:style>
  <w:style w:type="character" w:styleId="Hipercze">
    <w:name w:val="Hyperlink"/>
    <w:basedOn w:val="Domylnaczcionkaakapitu"/>
    <w:uiPriority w:val="99"/>
    <w:unhideWhenUsed/>
    <w:rsid w:val="009E1220"/>
    <w:rPr>
      <w:color w:val="0563C1" w:themeColor="hyperlink"/>
      <w:u w:val="single"/>
    </w:rPr>
  </w:style>
  <w:style w:type="character" w:customStyle="1" w:styleId="UnresolvedMention">
    <w:name w:val="Unresolved Mention"/>
    <w:basedOn w:val="Domylnaczcionkaakapitu"/>
    <w:uiPriority w:val="99"/>
    <w:semiHidden/>
    <w:unhideWhenUsed/>
    <w:rsid w:val="009E1220"/>
    <w:rPr>
      <w:color w:val="605E5C"/>
      <w:shd w:val="clear" w:color="auto" w:fill="E1DFDD"/>
    </w:rPr>
  </w:style>
  <w:style w:type="paragraph" w:styleId="Akapitzlist">
    <w:name w:val="List Paragraph"/>
    <w:basedOn w:val="Normalny"/>
    <w:uiPriority w:val="34"/>
    <w:qFormat/>
    <w:rsid w:val="006E2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2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3500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Krakowskie Biuro Festiwalowe</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Zając</dc:creator>
  <cp:keywords/>
  <dc:description/>
  <cp:lastModifiedBy>Barbara Zając</cp:lastModifiedBy>
  <cp:revision>2</cp:revision>
  <dcterms:created xsi:type="dcterms:W3CDTF">2023-07-10T09:12:00Z</dcterms:created>
  <dcterms:modified xsi:type="dcterms:W3CDTF">2023-07-10T09:12:00Z</dcterms:modified>
</cp:coreProperties>
</file>