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6E980" w14:textId="77777777" w:rsidR="009517B9" w:rsidRPr="008D5900" w:rsidRDefault="009517B9" w:rsidP="008D5900">
      <w:pPr>
        <w:spacing w:line="276" w:lineRule="auto"/>
        <w:contextualSpacing/>
        <w:jc w:val="center"/>
        <w:rPr>
          <w:rFonts w:ascii="Calibri" w:hAnsi="Calibri" w:cs="Calibri"/>
          <w:b/>
          <w:sz w:val="22"/>
          <w:szCs w:val="22"/>
        </w:rPr>
      </w:pPr>
      <w:r w:rsidRPr="008D5900">
        <w:rPr>
          <w:rFonts w:ascii="Calibri" w:hAnsi="Calibri" w:cs="Calibri"/>
          <w:b/>
          <w:sz w:val="22"/>
          <w:szCs w:val="22"/>
        </w:rPr>
        <w:tab/>
      </w:r>
      <w:r w:rsidRPr="008D5900">
        <w:rPr>
          <w:rFonts w:ascii="Calibri" w:hAnsi="Calibri" w:cs="Calibri"/>
          <w:b/>
          <w:sz w:val="22"/>
          <w:szCs w:val="22"/>
        </w:rPr>
        <w:tab/>
      </w:r>
      <w:r w:rsidRPr="008D5900">
        <w:rPr>
          <w:rFonts w:ascii="Calibri" w:hAnsi="Calibri" w:cs="Calibri"/>
          <w:b/>
          <w:sz w:val="22"/>
          <w:szCs w:val="22"/>
        </w:rPr>
        <w:tab/>
      </w:r>
      <w:r w:rsidRPr="008D5900">
        <w:rPr>
          <w:rFonts w:ascii="Calibri" w:hAnsi="Calibri" w:cs="Calibri"/>
          <w:b/>
          <w:sz w:val="22"/>
          <w:szCs w:val="22"/>
        </w:rPr>
        <w:tab/>
      </w:r>
      <w:r w:rsidRPr="008D5900">
        <w:rPr>
          <w:rFonts w:ascii="Calibri" w:hAnsi="Calibri" w:cs="Calibri"/>
          <w:b/>
          <w:sz w:val="22"/>
          <w:szCs w:val="22"/>
        </w:rPr>
        <w:tab/>
      </w:r>
      <w:r w:rsidRPr="008D5900">
        <w:rPr>
          <w:rFonts w:ascii="Calibri" w:hAnsi="Calibri" w:cs="Calibri"/>
          <w:b/>
          <w:sz w:val="22"/>
          <w:szCs w:val="22"/>
        </w:rPr>
        <w:tab/>
      </w:r>
      <w:r w:rsidRPr="008D5900">
        <w:rPr>
          <w:rFonts w:ascii="Calibri" w:hAnsi="Calibri" w:cs="Calibri"/>
          <w:b/>
          <w:sz w:val="22"/>
          <w:szCs w:val="22"/>
        </w:rPr>
        <w:tab/>
        <w:t xml:space="preserve">                                         Załącznik nr </w:t>
      </w:r>
      <w:r w:rsidR="00334C4C" w:rsidRPr="008D5900">
        <w:rPr>
          <w:rFonts w:ascii="Calibri" w:hAnsi="Calibri" w:cs="Calibri"/>
          <w:b/>
          <w:sz w:val="22"/>
          <w:szCs w:val="22"/>
        </w:rPr>
        <w:t>5</w:t>
      </w:r>
      <w:r w:rsidRPr="008D5900">
        <w:rPr>
          <w:rFonts w:ascii="Calibri" w:hAnsi="Calibri" w:cs="Calibri"/>
          <w:b/>
          <w:sz w:val="22"/>
          <w:szCs w:val="22"/>
        </w:rPr>
        <w:t xml:space="preserve"> do SWZ</w:t>
      </w:r>
    </w:p>
    <w:p w14:paraId="7BB8BB33" w14:textId="77777777" w:rsidR="00334C4C" w:rsidRPr="008D5900" w:rsidRDefault="00334C4C" w:rsidP="008D5900">
      <w:pPr>
        <w:spacing w:line="276" w:lineRule="auto"/>
        <w:jc w:val="center"/>
        <w:rPr>
          <w:rFonts w:ascii="Calibri" w:hAnsi="Calibri" w:cs="Calibri"/>
          <w:b/>
          <w:bCs/>
          <w:sz w:val="22"/>
          <w:szCs w:val="22"/>
        </w:rPr>
      </w:pPr>
      <w:r w:rsidRPr="008D5900">
        <w:rPr>
          <w:rFonts w:ascii="Calibri" w:hAnsi="Calibri" w:cs="Calibri"/>
          <w:b/>
          <w:bCs/>
          <w:sz w:val="22"/>
          <w:szCs w:val="22"/>
        </w:rPr>
        <w:t>PROJEKTOWANE POSTANOWIENIA UMOWY</w:t>
      </w:r>
    </w:p>
    <w:p w14:paraId="78F27C59" w14:textId="77777777" w:rsidR="00334C4C" w:rsidRPr="008D5900" w:rsidRDefault="00334C4C" w:rsidP="008D5900">
      <w:pPr>
        <w:spacing w:line="276" w:lineRule="auto"/>
        <w:contextualSpacing/>
        <w:jc w:val="center"/>
        <w:rPr>
          <w:rFonts w:ascii="Calibri" w:hAnsi="Calibri" w:cs="Calibri"/>
          <w:sz w:val="22"/>
          <w:szCs w:val="22"/>
        </w:rPr>
      </w:pPr>
      <w:r w:rsidRPr="008D5900">
        <w:rPr>
          <w:rFonts w:ascii="Calibri" w:hAnsi="Calibri" w:cs="Calibri"/>
          <w:sz w:val="22"/>
          <w:szCs w:val="22"/>
        </w:rPr>
        <w:t xml:space="preserve"> </w:t>
      </w:r>
    </w:p>
    <w:p w14:paraId="09996709" w14:textId="77777777" w:rsidR="006E3AA7" w:rsidRPr="008D5900" w:rsidRDefault="00FF1253" w:rsidP="008D5900">
      <w:pPr>
        <w:spacing w:line="276" w:lineRule="auto"/>
        <w:contextualSpacing/>
        <w:rPr>
          <w:rFonts w:ascii="Calibri" w:hAnsi="Calibri" w:cs="Calibri"/>
          <w:sz w:val="22"/>
          <w:szCs w:val="22"/>
        </w:rPr>
      </w:pPr>
      <w:proofErr w:type="gramStart"/>
      <w:r w:rsidRPr="008D5900">
        <w:rPr>
          <w:rFonts w:ascii="Calibri" w:hAnsi="Calibri" w:cs="Calibri"/>
          <w:sz w:val="22"/>
          <w:szCs w:val="22"/>
        </w:rPr>
        <w:t>zawarta</w:t>
      </w:r>
      <w:proofErr w:type="gramEnd"/>
      <w:r w:rsidRPr="008D5900">
        <w:rPr>
          <w:rFonts w:ascii="Calibri" w:hAnsi="Calibri" w:cs="Calibri"/>
          <w:sz w:val="22"/>
          <w:szCs w:val="22"/>
        </w:rPr>
        <w:t xml:space="preserve"> w dniu ………………..</w:t>
      </w:r>
      <w:r w:rsidR="006E3AA7" w:rsidRPr="008D5900">
        <w:rPr>
          <w:rFonts w:ascii="Calibri" w:hAnsi="Calibri" w:cs="Calibri"/>
          <w:sz w:val="22"/>
          <w:szCs w:val="22"/>
        </w:rPr>
        <w:t xml:space="preserve"> </w:t>
      </w:r>
      <w:proofErr w:type="gramStart"/>
      <w:r w:rsidR="006E3AA7" w:rsidRPr="008D5900">
        <w:rPr>
          <w:rFonts w:ascii="Calibri" w:hAnsi="Calibri" w:cs="Calibri"/>
          <w:sz w:val="22"/>
          <w:szCs w:val="22"/>
        </w:rPr>
        <w:t>roku</w:t>
      </w:r>
      <w:proofErr w:type="gramEnd"/>
      <w:r w:rsidR="006E3AA7" w:rsidRPr="008D5900">
        <w:rPr>
          <w:rFonts w:ascii="Calibri" w:hAnsi="Calibri" w:cs="Calibri"/>
          <w:sz w:val="22"/>
          <w:szCs w:val="22"/>
        </w:rPr>
        <w:t xml:space="preserve"> w Krakowie pomiędzy:</w:t>
      </w:r>
    </w:p>
    <w:p w14:paraId="5D126BC1" w14:textId="77777777" w:rsidR="00334C4C" w:rsidRPr="008D5900" w:rsidRDefault="00334C4C" w:rsidP="008D5900">
      <w:pPr>
        <w:spacing w:line="276" w:lineRule="auto"/>
        <w:jc w:val="both"/>
        <w:rPr>
          <w:rFonts w:ascii="Calibri" w:hAnsi="Calibri" w:cs="Calibri"/>
          <w:sz w:val="22"/>
          <w:szCs w:val="22"/>
        </w:rPr>
      </w:pPr>
      <w:r w:rsidRPr="008D5900">
        <w:rPr>
          <w:rFonts w:ascii="Calibri" w:hAnsi="Calibri" w:cs="Calibri"/>
          <w:b/>
          <w:bCs/>
          <w:sz w:val="22"/>
          <w:szCs w:val="22"/>
        </w:rPr>
        <w:t xml:space="preserve">Krakowskim Biurem Festiwalowym </w:t>
      </w:r>
      <w:r w:rsidRPr="008D5900">
        <w:rPr>
          <w:rFonts w:ascii="Calibri" w:hAnsi="Calibri" w:cs="Calibri"/>
          <w:sz w:val="22"/>
          <w:szCs w:val="22"/>
        </w:rPr>
        <w:t xml:space="preserve">z siedzibą w Krakowie, ul. Wygrana 2, 30-311 Kraków, wpisanym do Rejestru Instytucji Kultury prowadzonego przez Gminę Miejską Kraków pod numerem 19, z NIP: 676-17-87-436, REGON: 351210040, reprezentowanym przez: …………………………………………………………….., </w:t>
      </w:r>
    </w:p>
    <w:p w14:paraId="26BCC0C1" w14:textId="77777777" w:rsidR="00334C4C" w:rsidRPr="008D5900" w:rsidRDefault="00334C4C" w:rsidP="008D5900">
      <w:pPr>
        <w:spacing w:line="276" w:lineRule="auto"/>
        <w:jc w:val="both"/>
        <w:rPr>
          <w:rFonts w:ascii="Calibri" w:hAnsi="Calibri" w:cs="Calibri"/>
          <w:b/>
          <w:bCs/>
          <w:sz w:val="22"/>
          <w:szCs w:val="22"/>
        </w:rPr>
      </w:pPr>
      <w:proofErr w:type="gramStart"/>
      <w:r w:rsidRPr="008D5900">
        <w:rPr>
          <w:rFonts w:ascii="Calibri" w:hAnsi="Calibri" w:cs="Calibri"/>
          <w:sz w:val="22"/>
          <w:szCs w:val="22"/>
        </w:rPr>
        <w:t>zwanym</w:t>
      </w:r>
      <w:proofErr w:type="gramEnd"/>
      <w:r w:rsidRPr="008D5900">
        <w:rPr>
          <w:rFonts w:ascii="Calibri" w:hAnsi="Calibri" w:cs="Calibri"/>
          <w:sz w:val="22"/>
          <w:szCs w:val="22"/>
        </w:rPr>
        <w:t xml:space="preserve"> dalej </w:t>
      </w:r>
      <w:r w:rsidRPr="008D5900">
        <w:rPr>
          <w:rFonts w:ascii="Calibri" w:hAnsi="Calibri" w:cs="Calibri"/>
          <w:b/>
          <w:bCs/>
          <w:sz w:val="22"/>
          <w:szCs w:val="22"/>
        </w:rPr>
        <w:t>Zamawiającym</w:t>
      </w:r>
    </w:p>
    <w:p w14:paraId="323B6655" w14:textId="77777777" w:rsidR="00334C4C" w:rsidRPr="008D5900" w:rsidRDefault="00334C4C" w:rsidP="008D5900">
      <w:pPr>
        <w:spacing w:line="276" w:lineRule="auto"/>
        <w:rPr>
          <w:rFonts w:ascii="Calibri" w:hAnsi="Calibri" w:cs="Calibri"/>
          <w:sz w:val="22"/>
          <w:szCs w:val="22"/>
        </w:rPr>
      </w:pPr>
      <w:proofErr w:type="gramStart"/>
      <w:r w:rsidRPr="008D5900">
        <w:rPr>
          <w:rFonts w:ascii="Calibri" w:hAnsi="Calibri" w:cs="Calibri"/>
          <w:sz w:val="22"/>
          <w:szCs w:val="22"/>
        </w:rPr>
        <w:t>a</w:t>
      </w:r>
      <w:proofErr w:type="gramEnd"/>
    </w:p>
    <w:p w14:paraId="2BD1A9E4" w14:textId="77777777" w:rsidR="00334C4C" w:rsidRPr="008D5900" w:rsidRDefault="00334C4C" w:rsidP="008D5900">
      <w:pPr>
        <w:spacing w:line="276" w:lineRule="auto"/>
        <w:rPr>
          <w:rFonts w:ascii="Calibri" w:hAnsi="Calibri" w:cs="Calibri"/>
          <w:sz w:val="22"/>
          <w:szCs w:val="22"/>
        </w:rPr>
      </w:pPr>
      <w:r w:rsidRPr="008D5900">
        <w:rPr>
          <w:rFonts w:ascii="Calibri" w:hAnsi="Calibri" w:cs="Calibri"/>
          <w:sz w:val="22"/>
          <w:szCs w:val="22"/>
        </w:rPr>
        <w:t>…………………………………………………………………………………………………………………………………………………………………………………………………………………………………………………………………………</w:t>
      </w:r>
      <w:proofErr w:type="gramStart"/>
      <w:r w:rsidRPr="008D5900">
        <w:rPr>
          <w:rFonts w:ascii="Calibri" w:hAnsi="Calibri" w:cs="Calibri"/>
          <w:sz w:val="22"/>
          <w:szCs w:val="22"/>
        </w:rPr>
        <w:t>…………………………………………………………  zwanym</w:t>
      </w:r>
      <w:proofErr w:type="gramEnd"/>
      <w:r w:rsidRPr="008D5900">
        <w:rPr>
          <w:rFonts w:ascii="Calibri" w:hAnsi="Calibri" w:cs="Calibri"/>
          <w:sz w:val="22"/>
          <w:szCs w:val="22"/>
        </w:rPr>
        <w:t xml:space="preserve"> dalej </w:t>
      </w:r>
      <w:r w:rsidRPr="008D5900">
        <w:rPr>
          <w:rFonts w:ascii="Calibri" w:hAnsi="Calibri" w:cs="Calibri"/>
          <w:b/>
          <w:bCs/>
          <w:sz w:val="22"/>
          <w:szCs w:val="22"/>
        </w:rPr>
        <w:t>Wykonawcą</w:t>
      </w:r>
      <w:r w:rsidRPr="008D5900">
        <w:rPr>
          <w:rFonts w:ascii="Calibri" w:hAnsi="Calibri" w:cs="Calibri"/>
          <w:sz w:val="22"/>
          <w:szCs w:val="22"/>
        </w:rPr>
        <w:t xml:space="preserve">. </w:t>
      </w:r>
    </w:p>
    <w:p w14:paraId="256F4F98" w14:textId="77777777" w:rsidR="00334C4C" w:rsidRPr="008D5900" w:rsidRDefault="00334C4C" w:rsidP="008D5900">
      <w:pPr>
        <w:spacing w:line="276" w:lineRule="auto"/>
        <w:rPr>
          <w:rFonts w:ascii="Calibri" w:hAnsi="Calibri" w:cs="Calibri"/>
          <w:color w:val="FF0000"/>
          <w:sz w:val="22"/>
          <w:szCs w:val="22"/>
        </w:rPr>
      </w:pPr>
    </w:p>
    <w:p w14:paraId="3A4D43CD" w14:textId="29002215" w:rsidR="00334C4C" w:rsidRPr="008D5900" w:rsidRDefault="00334C4C" w:rsidP="008D5900">
      <w:pPr>
        <w:pStyle w:val="Tekstpodstawowywcity2"/>
        <w:spacing w:line="276" w:lineRule="auto"/>
        <w:ind w:left="0" w:firstLine="0"/>
        <w:jc w:val="both"/>
        <w:rPr>
          <w:rFonts w:ascii="Calibri" w:hAnsi="Calibri" w:cs="Calibri"/>
          <w:i/>
          <w:iCs/>
          <w:sz w:val="22"/>
          <w:szCs w:val="22"/>
        </w:rPr>
      </w:pPr>
      <w:r w:rsidRPr="008D5900">
        <w:rPr>
          <w:rFonts w:ascii="Calibri" w:hAnsi="Calibri" w:cs="Calibri"/>
          <w:i/>
          <w:sz w:val="22"/>
          <w:szCs w:val="22"/>
        </w:rPr>
        <w:t xml:space="preserve">Podstawą zawarcia </w:t>
      </w:r>
      <w:r w:rsidR="00490271" w:rsidRPr="008D5900">
        <w:rPr>
          <w:rFonts w:ascii="Calibri" w:hAnsi="Calibri" w:cs="Calibri"/>
          <w:i/>
          <w:sz w:val="22"/>
          <w:szCs w:val="22"/>
          <w:lang w:val="pl-PL"/>
        </w:rPr>
        <w:t>u</w:t>
      </w:r>
      <w:r w:rsidRPr="008D5900">
        <w:rPr>
          <w:rFonts w:ascii="Calibri" w:hAnsi="Calibri" w:cs="Calibri"/>
          <w:i/>
          <w:sz w:val="22"/>
          <w:szCs w:val="22"/>
        </w:rPr>
        <w:t xml:space="preserve">mowy jest wybór oferty Wykonawcy, jako najkorzystniejszej w postępowaniu </w:t>
      </w:r>
      <w:r w:rsidRPr="008D5900">
        <w:rPr>
          <w:rFonts w:ascii="Calibri" w:hAnsi="Calibri" w:cs="Calibri"/>
          <w:i/>
          <w:sz w:val="22"/>
          <w:szCs w:val="22"/>
        </w:rPr>
        <w:br/>
        <w:t>o udzielenie zamówienia publicznego, przeprowadzonego w trybie podstawowym bez negocjacji, zgodnie z art. 275 pkt 1) ustawy z dnia 11 września 2019 r. - Prawo zamówień publicznych (</w:t>
      </w:r>
      <w:proofErr w:type="spellStart"/>
      <w:r w:rsidRPr="008D5900">
        <w:rPr>
          <w:rFonts w:ascii="Calibri" w:hAnsi="Calibri" w:cs="Calibri"/>
          <w:i/>
          <w:sz w:val="22"/>
          <w:szCs w:val="22"/>
        </w:rPr>
        <w:t>t.j</w:t>
      </w:r>
      <w:proofErr w:type="spellEnd"/>
      <w:r w:rsidRPr="008D5900">
        <w:rPr>
          <w:rFonts w:ascii="Calibri" w:hAnsi="Calibri" w:cs="Calibri"/>
          <w:i/>
          <w:sz w:val="22"/>
          <w:szCs w:val="22"/>
        </w:rPr>
        <w:t xml:space="preserve">.: </w:t>
      </w:r>
      <w:r w:rsidRPr="008D5900">
        <w:rPr>
          <w:rFonts w:ascii="Calibri" w:hAnsi="Calibri" w:cs="Calibri"/>
          <w:sz w:val="22"/>
          <w:szCs w:val="22"/>
        </w:rPr>
        <w:t>Dz. U. 2021 r., poz. 1129 z</w:t>
      </w:r>
      <w:r w:rsidR="003465F1" w:rsidRPr="008D5900">
        <w:rPr>
          <w:rFonts w:ascii="Calibri" w:hAnsi="Calibri" w:cs="Calibri"/>
          <w:sz w:val="22"/>
          <w:szCs w:val="22"/>
          <w:lang w:val="pl-PL"/>
        </w:rPr>
        <w:t> </w:t>
      </w:r>
      <w:proofErr w:type="spellStart"/>
      <w:r w:rsidRPr="008D5900">
        <w:rPr>
          <w:rFonts w:ascii="Calibri" w:hAnsi="Calibri" w:cs="Calibri"/>
          <w:sz w:val="22"/>
          <w:szCs w:val="22"/>
        </w:rPr>
        <w:t>późn</w:t>
      </w:r>
      <w:proofErr w:type="spellEnd"/>
      <w:r w:rsidRPr="008D5900">
        <w:rPr>
          <w:rFonts w:ascii="Calibri" w:hAnsi="Calibri" w:cs="Calibri"/>
          <w:sz w:val="22"/>
          <w:szCs w:val="22"/>
        </w:rPr>
        <w:t>. zm.)</w:t>
      </w:r>
      <w:r w:rsidRPr="008D5900">
        <w:rPr>
          <w:rFonts w:ascii="Calibri" w:hAnsi="Calibri" w:cs="Calibri"/>
          <w:i/>
          <w:sz w:val="22"/>
          <w:szCs w:val="22"/>
        </w:rPr>
        <w:t>, dalej „</w:t>
      </w:r>
      <w:proofErr w:type="spellStart"/>
      <w:r w:rsidRPr="008D5900">
        <w:rPr>
          <w:rFonts w:ascii="Calibri" w:hAnsi="Calibri" w:cs="Calibri"/>
          <w:i/>
          <w:sz w:val="22"/>
          <w:szCs w:val="22"/>
        </w:rPr>
        <w:t>Pzp</w:t>
      </w:r>
      <w:proofErr w:type="spellEnd"/>
      <w:r w:rsidRPr="008D5900">
        <w:rPr>
          <w:rFonts w:ascii="Calibri" w:hAnsi="Calibri" w:cs="Calibri"/>
          <w:i/>
          <w:sz w:val="22"/>
          <w:szCs w:val="22"/>
        </w:rPr>
        <w:t xml:space="preserve">”, nr sprawy </w:t>
      </w:r>
      <w:proofErr w:type="spellStart"/>
      <w:r w:rsidRPr="008D5900">
        <w:rPr>
          <w:rFonts w:ascii="Calibri" w:hAnsi="Calibri" w:cs="Calibri"/>
          <w:i/>
          <w:sz w:val="22"/>
          <w:szCs w:val="22"/>
        </w:rPr>
        <w:t>D</w:t>
      </w:r>
      <w:r w:rsidR="003E6805" w:rsidRPr="008D5900">
        <w:rPr>
          <w:rFonts w:ascii="Calibri" w:hAnsi="Calibri" w:cs="Calibri"/>
          <w:i/>
          <w:sz w:val="22"/>
          <w:szCs w:val="22"/>
          <w:lang w:val="pl-PL"/>
        </w:rPr>
        <w:t>Z</w:t>
      </w:r>
      <w:proofErr w:type="spellEnd"/>
      <w:r w:rsidRPr="008D5900">
        <w:rPr>
          <w:rFonts w:ascii="Calibri" w:hAnsi="Calibri" w:cs="Calibri"/>
          <w:i/>
          <w:sz w:val="22"/>
          <w:szCs w:val="22"/>
        </w:rPr>
        <w:t>P-271-</w:t>
      </w:r>
      <w:r w:rsidR="007A2726" w:rsidRPr="008D5900">
        <w:rPr>
          <w:rFonts w:ascii="Calibri" w:hAnsi="Calibri" w:cs="Calibri"/>
          <w:i/>
          <w:sz w:val="22"/>
          <w:szCs w:val="22"/>
          <w:lang w:val="pl-PL"/>
        </w:rPr>
        <w:t>1</w:t>
      </w:r>
      <w:r w:rsidR="003E6805" w:rsidRPr="008D5900">
        <w:rPr>
          <w:rFonts w:ascii="Calibri" w:hAnsi="Calibri" w:cs="Calibri"/>
          <w:i/>
          <w:sz w:val="22"/>
          <w:szCs w:val="22"/>
          <w:lang w:val="pl-PL"/>
        </w:rPr>
        <w:t>8</w:t>
      </w:r>
      <w:r w:rsidRPr="008D5900">
        <w:rPr>
          <w:rFonts w:ascii="Calibri" w:hAnsi="Calibri" w:cs="Calibri"/>
          <w:i/>
          <w:sz w:val="22"/>
          <w:szCs w:val="22"/>
        </w:rPr>
        <w:t>/2022</w:t>
      </w:r>
    </w:p>
    <w:p w14:paraId="7E80530D" w14:textId="77777777" w:rsidR="008D5900" w:rsidRDefault="008D5900" w:rsidP="008D5900">
      <w:pPr>
        <w:spacing w:line="276" w:lineRule="auto"/>
        <w:jc w:val="center"/>
        <w:rPr>
          <w:rFonts w:ascii="Calibri" w:hAnsi="Calibri" w:cs="Calibri"/>
          <w:b/>
          <w:sz w:val="22"/>
          <w:szCs w:val="22"/>
        </w:rPr>
      </w:pPr>
    </w:p>
    <w:p w14:paraId="7E1D0EE0" w14:textId="755950DE" w:rsidR="0053113F" w:rsidRPr="008D5900" w:rsidRDefault="006E3AA7" w:rsidP="008D5900">
      <w:pPr>
        <w:spacing w:line="276" w:lineRule="auto"/>
        <w:jc w:val="center"/>
        <w:rPr>
          <w:rFonts w:ascii="Calibri" w:hAnsi="Calibri" w:cs="Calibri"/>
          <w:b/>
          <w:sz w:val="22"/>
          <w:szCs w:val="22"/>
        </w:rPr>
      </w:pPr>
      <w:r w:rsidRPr="008D5900">
        <w:rPr>
          <w:rFonts w:ascii="Calibri" w:hAnsi="Calibri" w:cs="Calibri"/>
          <w:b/>
          <w:sz w:val="22"/>
          <w:szCs w:val="22"/>
        </w:rPr>
        <w:t>§ 1</w:t>
      </w:r>
    </w:p>
    <w:p w14:paraId="3C1BDD61" w14:textId="7B8F7E21" w:rsidR="006E3AA7" w:rsidRPr="008D5900" w:rsidRDefault="006E3AA7" w:rsidP="008D5900">
      <w:pPr>
        <w:pStyle w:val="Akapitzlist"/>
        <w:numPr>
          <w:ilvl w:val="0"/>
          <w:numId w:val="2"/>
        </w:numPr>
        <w:spacing w:after="0"/>
        <w:jc w:val="both"/>
        <w:rPr>
          <w:b/>
        </w:rPr>
      </w:pPr>
      <w:r w:rsidRPr="008D5900">
        <w:t xml:space="preserve">Wykonawca zobowiązuje się </w:t>
      </w:r>
      <w:r w:rsidR="00055119" w:rsidRPr="008D5900">
        <w:t xml:space="preserve">do świadczenia </w:t>
      </w:r>
      <w:r w:rsidRPr="008D5900">
        <w:t xml:space="preserve">na rzecz Zamawiającego </w:t>
      </w:r>
      <w:r w:rsidR="0053113F" w:rsidRPr="008D5900">
        <w:rPr>
          <w:rFonts w:eastAsiaTheme="minorHAnsi"/>
          <w:b/>
          <w:i/>
          <w:lang w:eastAsia="en-US"/>
        </w:rPr>
        <w:t xml:space="preserve">Usługi rejestracji video, streamingu oraz </w:t>
      </w:r>
      <w:proofErr w:type="spellStart"/>
      <w:r w:rsidR="0053113F" w:rsidRPr="008D5900">
        <w:rPr>
          <w:rFonts w:eastAsiaTheme="minorHAnsi"/>
          <w:b/>
          <w:i/>
          <w:lang w:eastAsia="en-US"/>
        </w:rPr>
        <w:t>postprodukcji</w:t>
      </w:r>
      <w:proofErr w:type="spellEnd"/>
      <w:r w:rsidR="0053113F" w:rsidRPr="008D5900">
        <w:rPr>
          <w:rFonts w:eastAsiaTheme="minorHAnsi"/>
          <w:b/>
          <w:i/>
          <w:lang w:eastAsia="en-US"/>
        </w:rPr>
        <w:t xml:space="preserve"> trzech wydarzeń realizowanych prz</w:t>
      </w:r>
      <w:r w:rsidR="00546F8F" w:rsidRPr="008D5900">
        <w:rPr>
          <w:rFonts w:eastAsiaTheme="minorHAnsi"/>
          <w:b/>
          <w:i/>
          <w:lang w:eastAsia="en-US"/>
        </w:rPr>
        <w:t>ez Krakowskie Biuro Festiwalowe</w:t>
      </w:r>
      <w:r w:rsidRPr="008D5900">
        <w:t>, zgodnie z</w:t>
      </w:r>
      <w:r w:rsidR="00114210" w:rsidRPr="008D5900">
        <w:t xml:space="preserve"> opisem przedmiotu umowy stanowiącym</w:t>
      </w:r>
      <w:r w:rsidRPr="008D5900">
        <w:t xml:space="preserve"> </w:t>
      </w:r>
      <w:r w:rsidR="00114210" w:rsidRPr="008D5900">
        <w:rPr>
          <w:u w:val="single"/>
        </w:rPr>
        <w:t xml:space="preserve">załącznik nr </w:t>
      </w:r>
      <w:r w:rsidR="00334C4C" w:rsidRPr="008D5900">
        <w:rPr>
          <w:u w:val="single"/>
        </w:rPr>
        <w:t>1</w:t>
      </w:r>
      <w:r w:rsidR="00114210" w:rsidRPr="008D5900">
        <w:rPr>
          <w:u w:val="single"/>
        </w:rPr>
        <w:t xml:space="preserve"> </w:t>
      </w:r>
      <w:r w:rsidR="000150F2" w:rsidRPr="008D5900">
        <w:t>do umowy</w:t>
      </w:r>
      <w:r w:rsidR="00114210" w:rsidRPr="008D5900">
        <w:t xml:space="preserve">. Wszystkie załączniki do umowy </w:t>
      </w:r>
      <w:r w:rsidRPr="008D5900">
        <w:t>stanowią jej integralną część.</w:t>
      </w:r>
    </w:p>
    <w:p w14:paraId="4A596730" w14:textId="7F4DE3DD" w:rsidR="003E6805" w:rsidRPr="008D5900" w:rsidRDefault="003E6805" w:rsidP="008D5900">
      <w:pPr>
        <w:pStyle w:val="Akapitzlist"/>
        <w:numPr>
          <w:ilvl w:val="0"/>
          <w:numId w:val="2"/>
        </w:numPr>
        <w:spacing w:after="0"/>
        <w:jc w:val="both"/>
        <w:rPr>
          <w:bCs/>
        </w:rPr>
      </w:pPr>
      <w:r w:rsidRPr="008D5900">
        <w:t xml:space="preserve">W ramach niniejszej umowy Wykonawca zobowiązuje się do: </w:t>
      </w:r>
    </w:p>
    <w:p w14:paraId="62D86617" w14:textId="77777777" w:rsidR="003E6805" w:rsidRPr="008D5900" w:rsidRDefault="003E6805" w:rsidP="008D5900">
      <w:pPr>
        <w:pStyle w:val="Akapitzlist"/>
        <w:numPr>
          <w:ilvl w:val="0"/>
          <w:numId w:val="24"/>
        </w:numPr>
        <w:spacing w:after="0"/>
        <w:ind w:left="993"/>
        <w:contextualSpacing/>
        <w:jc w:val="both"/>
        <w:rPr>
          <w:bCs/>
        </w:rPr>
      </w:pPr>
      <w:proofErr w:type="gramStart"/>
      <w:r w:rsidRPr="008D5900">
        <w:rPr>
          <w:bCs/>
        </w:rPr>
        <w:t>rejestracji</w:t>
      </w:r>
      <w:proofErr w:type="gramEnd"/>
      <w:r w:rsidRPr="008D5900">
        <w:rPr>
          <w:bCs/>
        </w:rPr>
        <w:t xml:space="preserve"> video i </w:t>
      </w:r>
      <w:proofErr w:type="spellStart"/>
      <w:r w:rsidRPr="008D5900">
        <w:rPr>
          <w:bCs/>
        </w:rPr>
        <w:t>postprodukcji</w:t>
      </w:r>
      <w:proofErr w:type="spellEnd"/>
      <w:r w:rsidRPr="008D5900">
        <w:rPr>
          <w:bCs/>
        </w:rPr>
        <w:t xml:space="preserve"> koncertu Scoring4Polish Directors: Jerzy Skolimowski – 25.05.2022 </w:t>
      </w:r>
      <w:proofErr w:type="gramStart"/>
      <w:r w:rsidRPr="008D5900">
        <w:rPr>
          <w:bCs/>
        </w:rPr>
        <w:t>r</w:t>
      </w:r>
      <w:proofErr w:type="gramEnd"/>
      <w:r w:rsidRPr="008D5900">
        <w:rPr>
          <w:bCs/>
        </w:rPr>
        <w:t>., Centrum Kongresowe ICE Kraków, sala S1;</w:t>
      </w:r>
    </w:p>
    <w:p w14:paraId="22D16F67" w14:textId="77777777" w:rsidR="003E6805" w:rsidRPr="008D5900" w:rsidRDefault="003E6805" w:rsidP="008D5900">
      <w:pPr>
        <w:pStyle w:val="Akapitzlist"/>
        <w:numPr>
          <w:ilvl w:val="0"/>
          <w:numId w:val="24"/>
        </w:numPr>
        <w:spacing w:after="0"/>
        <w:ind w:left="993"/>
        <w:contextualSpacing/>
        <w:jc w:val="both"/>
        <w:rPr>
          <w:bCs/>
        </w:rPr>
      </w:pPr>
      <w:proofErr w:type="spellStart"/>
      <w:proofErr w:type="gramStart"/>
      <w:r w:rsidRPr="008D5900">
        <w:rPr>
          <w:bCs/>
        </w:rPr>
        <w:t>mixu</w:t>
      </w:r>
      <w:proofErr w:type="spellEnd"/>
      <w:proofErr w:type="gramEnd"/>
      <w:r w:rsidRPr="008D5900">
        <w:rPr>
          <w:bCs/>
        </w:rPr>
        <w:t xml:space="preserve"> live i streamingu live, a także rejestracji video i </w:t>
      </w:r>
      <w:proofErr w:type="spellStart"/>
      <w:r w:rsidRPr="008D5900">
        <w:rPr>
          <w:bCs/>
        </w:rPr>
        <w:t>postprodukcji</w:t>
      </w:r>
      <w:proofErr w:type="spellEnd"/>
      <w:r w:rsidRPr="008D5900">
        <w:rPr>
          <w:bCs/>
        </w:rPr>
        <w:t xml:space="preserve"> koncertu Composers4Ukraine – 26.05.2022 </w:t>
      </w:r>
      <w:proofErr w:type="gramStart"/>
      <w:r w:rsidRPr="008D5900">
        <w:rPr>
          <w:bCs/>
        </w:rPr>
        <w:t>r</w:t>
      </w:r>
      <w:proofErr w:type="gramEnd"/>
      <w:r w:rsidRPr="008D5900">
        <w:rPr>
          <w:bCs/>
        </w:rPr>
        <w:t>., Centrum Kongresowe ICE Kraków, sala S1;</w:t>
      </w:r>
    </w:p>
    <w:p w14:paraId="57AB7D3C" w14:textId="49BC6FEF" w:rsidR="003E6805" w:rsidRPr="008D5900" w:rsidRDefault="003E6805" w:rsidP="008D5900">
      <w:pPr>
        <w:pStyle w:val="Akapitzlist"/>
        <w:numPr>
          <w:ilvl w:val="0"/>
          <w:numId w:val="24"/>
        </w:numPr>
        <w:spacing w:after="0"/>
        <w:ind w:left="993"/>
        <w:contextualSpacing/>
        <w:jc w:val="both"/>
        <w:rPr>
          <w:bCs/>
        </w:rPr>
      </w:pPr>
      <w:proofErr w:type="gramStart"/>
      <w:r w:rsidRPr="008D5900">
        <w:rPr>
          <w:bCs/>
        </w:rPr>
        <w:t>rejestracji</w:t>
      </w:r>
      <w:proofErr w:type="gramEnd"/>
      <w:r w:rsidRPr="008D5900">
        <w:rPr>
          <w:bCs/>
        </w:rPr>
        <w:t xml:space="preserve"> video i </w:t>
      </w:r>
      <w:proofErr w:type="spellStart"/>
      <w:r w:rsidRPr="008D5900">
        <w:rPr>
          <w:bCs/>
        </w:rPr>
        <w:t>postprodukcji</w:t>
      </w:r>
      <w:proofErr w:type="spellEnd"/>
      <w:r w:rsidRPr="008D5900">
        <w:rPr>
          <w:bCs/>
        </w:rPr>
        <w:t xml:space="preserve"> Koncertu na Kopcu Krakusa </w:t>
      </w:r>
      <w:r w:rsidR="0067772F" w:rsidRPr="008D5900">
        <w:rPr>
          <w:bCs/>
        </w:rPr>
        <w:t xml:space="preserve">– 26.06.2022 </w:t>
      </w:r>
      <w:proofErr w:type="gramStart"/>
      <w:r w:rsidR="0067772F" w:rsidRPr="008D5900">
        <w:rPr>
          <w:bCs/>
        </w:rPr>
        <w:t>r</w:t>
      </w:r>
      <w:proofErr w:type="gramEnd"/>
      <w:r w:rsidR="0067772F" w:rsidRPr="008D5900">
        <w:rPr>
          <w:bCs/>
        </w:rPr>
        <w:t>., Kopiec Krakusa,</w:t>
      </w:r>
    </w:p>
    <w:p w14:paraId="5D1EF7F8" w14:textId="2652F486" w:rsidR="0067772F" w:rsidRPr="008D5900" w:rsidRDefault="0067772F" w:rsidP="008D5900">
      <w:pPr>
        <w:spacing w:line="276" w:lineRule="auto"/>
        <w:ind w:left="633"/>
        <w:contextualSpacing/>
        <w:jc w:val="both"/>
        <w:rPr>
          <w:rFonts w:ascii="Calibri" w:hAnsi="Calibri" w:cs="Calibri"/>
          <w:bCs/>
          <w:sz w:val="22"/>
          <w:szCs w:val="22"/>
        </w:rPr>
      </w:pPr>
      <w:proofErr w:type="gramStart"/>
      <w:r w:rsidRPr="008D5900">
        <w:rPr>
          <w:rFonts w:ascii="Calibri" w:hAnsi="Calibri" w:cs="Calibri"/>
          <w:bCs/>
          <w:sz w:val="22"/>
          <w:szCs w:val="22"/>
        </w:rPr>
        <w:t>co</w:t>
      </w:r>
      <w:proofErr w:type="gramEnd"/>
      <w:r w:rsidRPr="008D5900">
        <w:rPr>
          <w:rFonts w:ascii="Calibri" w:hAnsi="Calibri" w:cs="Calibri"/>
          <w:bCs/>
          <w:sz w:val="22"/>
          <w:szCs w:val="22"/>
        </w:rPr>
        <w:t xml:space="preserve"> zwane jest dalej łącznie Dziełem. </w:t>
      </w:r>
    </w:p>
    <w:p w14:paraId="14089BE5" w14:textId="05283ECC" w:rsidR="006E3AA7" w:rsidRPr="008D5900" w:rsidRDefault="006E3AA7" w:rsidP="008D5900">
      <w:pPr>
        <w:pStyle w:val="Akapitzlist"/>
        <w:numPr>
          <w:ilvl w:val="0"/>
          <w:numId w:val="2"/>
        </w:numPr>
        <w:spacing w:after="0"/>
        <w:contextualSpacing/>
        <w:jc w:val="both"/>
      </w:pPr>
      <w:r w:rsidRPr="008D5900">
        <w:t>Wykonawca zobowiązuje się do wykonania niniejszej umowy zgodnie z ofertą złożoną w postępowaniu o udzielenie zamówienia publicznego, zatytułowanym</w:t>
      </w:r>
      <w:r w:rsidR="00A81E0B" w:rsidRPr="008D5900">
        <w:t xml:space="preserve"> </w:t>
      </w:r>
      <w:r w:rsidR="00334C4C" w:rsidRPr="008D5900">
        <w:t>„</w:t>
      </w:r>
      <w:r w:rsidR="0053113F" w:rsidRPr="008D5900">
        <w:t xml:space="preserve"> </w:t>
      </w:r>
      <w:r w:rsidR="0053113F" w:rsidRPr="008D5900">
        <w:rPr>
          <w:rFonts w:eastAsiaTheme="minorHAnsi"/>
          <w:b/>
          <w:i/>
          <w:lang w:eastAsia="en-US"/>
        </w:rPr>
        <w:t xml:space="preserve">Usługi rejestracji video, streamingu oraz </w:t>
      </w:r>
      <w:proofErr w:type="spellStart"/>
      <w:r w:rsidR="0053113F" w:rsidRPr="008D5900">
        <w:rPr>
          <w:rFonts w:eastAsiaTheme="minorHAnsi"/>
          <w:b/>
          <w:i/>
          <w:lang w:eastAsia="en-US"/>
        </w:rPr>
        <w:t>postprodukcji</w:t>
      </w:r>
      <w:proofErr w:type="spellEnd"/>
      <w:r w:rsidR="0053113F" w:rsidRPr="008D5900">
        <w:rPr>
          <w:rFonts w:eastAsiaTheme="minorHAnsi"/>
          <w:b/>
          <w:i/>
          <w:lang w:eastAsia="en-US"/>
        </w:rPr>
        <w:t xml:space="preserve"> trzech wydarzeń realizowanych przez Krakowskie Biuro Festiwalowe</w:t>
      </w:r>
      <w:r w:rsidR="00CD7142" w:rsidRPr="008D5900">
        <w:rPr>
          <w:b/>
          <w:i/>
        </w:rPr>
        <w:t xml:space="preserve">, </w:t>
      </w:r>
      <w:r w:rsidR="00114210" w:rsidRPr="008D5900">
        <w:t>znak</w:t>
      </w:r>
      <w:r w:rsidR="00DB02A2" w:rsidRPr="008D5900">
        <w:t xml:space="preserve"> sprawy </w:t>
      </w:r>
      <w:r w:rsidR="00DB02A2" w:rsidRPr="008D5900">
        <w:rPr>
          <w:b/>
        </w:rPr>
        <w:t>D</w:t>
      </w:r>
      <w:r w:rsidR="0053113F" w:rsidRPr="008D5900">
        <w:rPr>
          <w:b/>
        </w:rPr>
        <w:t>Z</w:t>
      </w:r>
      <w:r w:rsidR="00DB02A2" w:rsidRPr="008D5900">
        <w:rPr>
          <w:b/>
        </w:rPr>
        <w:t>P-</w:t>
      </w:r>
      <w:r w:rsidR="00A002FD" w:rsidRPr="008D5900">
        <w:rPr>
          <w:b/>
        </w:rPr>
        <w:t>271-</w:t>
      </w:r>
      <w:r w:rsidR="007A2726" w:rsidRPr="008D5900">
        <w:rPr>
          <w:b/>
        </w:rPr>
        <w:t>1</w:t>
      </w:r>
      <w:r w:rsidR="0053113F" w:rsidRPr="008D5900">
        <w:rPr>
          <w:b/>
        </w:rPr>
        <w:t>8</w:t>
      </w:r>
      <w:r w:rsidR="00DB02A2" w:rsidRPr="008D5900">
        <w:rPr>
          <w:b/>
        </w:rPr>
        <w:t>/20</w:t>
      </w:r>
      <w:r w:rsidR="00334C4C" w:rsidRPr="008D5900">
        <w:rPr>
          <w:b/>
        </w:rPr>
        <w:t>22</w:t>
      </w:r>
      <w:r w:rsidRPr="008D5900">
        <w:t>.</w:t>
      </w:r>
    </w:p>
    <w:p w14:paraId="68AFCB11" w14:textId="77777777" w:rsidR="00256178" w:rsidRPr="008D5900" w:rsidRDefault="00256178" w:rsidP="008D5900">
      <w:pPr>
        <w:spacing w:line="276" w:lineRule="auto"/>
        <w:contextualSpacing/>
        <w:jc w:val="both"/>
        <w:rPr>
          <w:rFonts w:ascii="Calibri" w:hAnsi="Calibri" w:cs="Calibri"/>
          <w:sz w:val="22"/>
          <w:szCs w:val="22"/>
        </w:rPr>
      </w:pPr>
    </w:p>
    <w:p w14:paraId="02CCF98D" w14:textId="568CD5B1" w:rsidR="006E3AA7" w:rsidRPr="008D5900" w:rsidRDefault="006E3AA7" w:rsidP="008D5900">
      <w:pPr>
        <w:spacing w:line="276" w:lineRule="auto"/>
        <w:jc w:val="center"/>
        <w:rPr>
          <w:rFonts w:ascii="Calibri" w:hAnsi="Calibri" w:cs="Calibri"/>
          <w:b/>
          <w:sz w:val="22"/>
          <w:szCs w:val="22"/>
        </w:rPr>
      </w:pPr>
      <w:r w:rsidRPr="008D5900">
        <w:rPr>
          <w:rFonts w:ascii="Calibri" w:hAnsi="Calibri" w:cs="Calibri"/>
          <w:b/>
          <w:sz w:val="22"/>
          <w:szCs w:val="22"/>
        </w:rPr>
        <w:t>§ 2</w:t>
      </w:r>
    </w:p>
    <w:p w14:paraId="6EF4DD4A" w14:textId="2F11941A" w:rsidR="00ED79CB" w:rsidRPr="008D5900" w:rsidRDefault="00CB5294" w:rsidP="008D5900">
      <w:pPr>
        <w:spacing w:line="276" w:lineRule="auto"/>
        <w:contextualSpacing/>
        <w:jc w:val="both"/>
        <w:rPr>
          <w:rFonts w:ascii="Calibri" w:hAnsi="Calibri" w:cs="Calibri"/>
          <w:bCs/>
          <w:sz w:val="22"/>
          <w:szCs w:val="22"/>
        </w:rPr>
      </w:pPr>
      <w:r w:rsidRPr="008D5900">
        <w:rPr>
          <w:rFonts w:ascii="Calibri" w:hAnsi="Calibri" w:cs="Calibri"/>
          <w:sz w:val="22"/>
          <w:szCs w:val="22"/>
        </w:rPr>
        <w:t>Wykonawca zrealizuje przedmiot zamówienia</w:t>
      </w:r>
      <w:r w:rsidR="00ED79CB" w:rsidRPr="008D5900">
        <w:rPr>
          <w:rFonts w:ascii="Calibri" w:hAnsi="Calibri" w:cs="Calibri"/>
          <w:sz w:val="22"/>
          <w:szCs w:val="22"/>
        </w:rPr>
        <w:t xml:space="preserve"> do dnia 20.07.2022 </w:t>
      </w:r>
      <w:proofErr w:type="gramStart"/>
      <w:r w:rsidR="003E6805" w:rsidRPr="008D5900">
        <w:rPr>
          <w:rFonts w:ascii="Calibri" w:hAnsi="Calibri" w:cs="Calibri"/>
          <w:sz w:val="22"/>
          <w:szCs w:val="22"/>
        </w:rPr>
        <w:t>r</w:t>
      </w:r>
      <w:proofErr w:type="gramEnd"/>
      <w:r w:rsidR="003E6805" w:rsidRPr="008D5900">
        <w:rPr>
          <w:rFonts w:ascii="Calibri" w:hAnsi="Calibri" w:cs="Calibri"/>
          <w:sz w:val="22"/>
          <w:szCs w:val="22"/>
        </w:rPr>
        <w:t xml:space="preserve">. </w:t>
      </w:r>
      <w:r w:rsidR="00ED79CB" w:rsidRPr="008D5900">
        <w:rPr>
          <w:rFonts w:ascii="Calibri" w:hAnsi="Calibri" w:cs="Calibri"/>
          <w:sz w:val="22"/>
          <w:szCs w:val="22"/>
        </w:rPr>
        <w:t>z uwzględnieniem następujących terminów</w:t>
      </w:r>
    </w:p>
    <w:p w14:paraId="228FBF1E" w14:textId="3075952D" w:rsidR="003E6805" w:rsidRPr="008D5900" w:rsidRDefault="003E6805" w:rsidP="008D5900">
      <w:pPr>
        <w:pStyle w:val="Akapitzlist"/>
        <w:numPr>
          <w:ilvl w:val="0"/>
          <w:numId w:val="23"/>
        </w:numPr>
        <w:spacing w:after="0"/>
        <w:ind w:left="567"/>
        <w:contextualSpacing/>
        <w:jc w:val="both"/>
        <w:rPr>
          <w:bCs/>
        </w:rPr>
      </w:pPr>
      <w:r w:rsidRPr="008D5900">
        <w:rPr>
          <w:bCs/>
        </w:rPr>
        <w:t xml:space="preserve">Wykonawca w ciągu 24 godzin od zakończenia </w:t>
      </w:r>
      <w:r w:rsidR="0067772F" w:rsidRPr="008D5900">
        <w:rPr>
          <w:bCs/>
        </w:rPr>
        <w:t>każdego z koncertów</w:t>
      </w:r>
      <w:r w:rsidRPr="008D5900">
        <w:rPr>
          <w:bCs/>
        </w:rPr>
        <w:t xml:space="preserve"> musi dostarczyć Zamawiającemu roboczą wersję </w:t>
      </w:r>
      <w:proofErr w:type="spellStart"/>
      <w:r w:rsidRPr="008D5900">
        <w:rPr>
          <w:bCs/>
        </w:rPr>
        <w:t>miksu</w:t>
      </w:r>
      <w:proofErr w:type="spellEnd"/>
      <w:r w:rsidRPr="008D5900">
        <w:rPr>
          <w:bCs/>
        </w:rPr>
        <w:t xml:space="preserve"> video z </w:t>
      </w:r>
      <w:proofErr w:type="spellStart"/>
      <w:r w:rsidRPr="008D5900">
        <w:rPr>
          <w:bCs/>
        </w:rPr>
        <w:t>timecodem</w:t>
      </w:r>
      <w:proofErr w:type="spellEnd"/>
      <w:r w:rsidRPr="008D5900">
        <w:rPr>
          <w:bCs/>
        </w:rPr>
        <w:t xml:space="preserve"> w formie linku do pobrania materiału.</w:t>
      </w:r>
    </w:p>
    <w:p w14:paraId="3212C763" w14:textId="7A61A7FD" w:rsidR="00CB5294" w:rsidRPr="008D5900" w:rsidRDefault="00CB5294" w:rsidP="008D5900">
      <w:pPr>
        <w:pStyle w:val="Akapitzlist"/>
        <w:numPr>
          <w:ilvl w:val="0"/>
          <w:numId w:val="23"/>
        </w:numPr>
        <w:spacing w:after="0"/>
        <w:ind w:left="567"/>
        <w:contextualSpacing/>
        <w:jc w:val="both"/>
        <w:rPr>
          <w:bCs/>
        </w:rPr>
      </w:pPr>
      <w:r w:rsidRPr="008D5900">
        <w:rPr>
          <w:bCs/>
        </w:rPr>
        <w:t>Wykonawca dostarczy Zamawiającemu gotowy materiał z dźwiękiem roboczym w for</w:t>
      </w:r>
      <w:r w:rsidR="00421525" w:rsidRPr="008D5900">
        <w:rPr>
          <w:bCs/>
        </w:rPr>
        <w:t xml:space="preserve">mie linku do pobrania materiału nie później niż </w:t>
      </w:r>
      <w:r w:rsidRPr="008D5900">
        <w:rPr>
          <w:bCs/>
        </w:rPr>
        <w:t xml:space="preserve">do dnia 10.07.2022 </w:t>
      </w:r>
      <w:proofErr w:type="gramStart"/>
      <w:r w:rsidRPr="008D5900">
        <w:rPr>
          <w:bCs/>
        </w:rPr>
        <w:t>r</w:t>
      </w:r>
      <w:proofErr w:type="gramEnd"/>
      <w:r w:rsidRPr="008D5900">
        <w:rPr>
          <w:bCs/>
        </w:rPr>
        <w:t>.</w:t>
      </w:r>
    </w:p>
    <w:p w14:paraId="1577F9D6" w14:textId="77777777" w:rsidR="00CB5294" w:rsidRPr="008D5900" w:rsidRDefault="00CB5294" w:rsidP="008D5900">
      <w:pPr>
        <w:pStyle w:val="Akapitzlist"/>
        <w:numPr>
          <w:ilvl w:val="0"/>
          <w:numId w:val="23"/>
        </w:numPr>
        <w:spacing w:after="0"/>
        <w:ind w:left="567"/>
        <w:contextualSpacing/>
        <w:jc w:val="both"/>
        <w:rPr>
          <w:bCs/>
        </w:rPr>
      </w:pPr>
      <w:r w:rsidRPr="008D5900">
        <w:rPr>
          <w:bCs/>
        </w:rPr>
        <w:t xml:space="preserve">Zamawiający dokona akceptacji przekazanego materiału lub zgłosi poprawki w terminie do 3 dni. </w:t>
      </w:r>
    </w:p>
    <w:p w14:paraId="36B83B31" w14:textId="77777777" w:rsidR="00CB5294" w:rsidRPr="008D5900" w:rsidRDefault="00CB5294" w:rsidP="008D5900">
      <w:pPr>
        <w:pStyle w:val="Akapitzlist"/>
        <w:numPr>
          <w:ilvl w:val="0"/>
          <w:numId w:val="23"/>
        </w:numPr>
        <w:spacing w:after="0"/>
        <w:ind w:left="567"/>
        <w:contextualSpacing/>
        <w:jc w:val="both"/>
        <w:rPr>
          <w:bCs/>
        </w:rPr>
      </w:pPr>
      <w:r w:rsidRPr="008D5900">
        <w:rPr>
          <w:bCs/>
        </w:rPr>
        <w:t xml:space="preserve">W terminie do 2 dni od dnia zgłoszenia poprawek, Wykonawca jest zobowiązany do wprowadzenia tych poprawek i przekazania Zamawiającemu poprawionej wersji pliku. </w:t>
      </w:r>
    </w:p>
    <w:p w14:paraId="54C3A655" w14:textId="77777777" w:rsidR="00CB5294" w:rsidRPr="008D5900" w:rsidRDefault="00CB5294" w:rsidP="008D5900">
      <w:pPr>
        <w:pStyle w:val="Akapitzlist"/>
        <w:numPr>
          <w:ilvl w:val="0"/>
          <w:numId w:val="23"/>
        </w:numPr>
        <w:spacing w:after="0"/>
        <w:ind w:left="567"/>
        <w:contextualSpacing/>
        <w:jc w:val="both"/>
        <w:rPr>
          <w:bCs/>
        </w:rPr>
      </w:pPr>
      <w:r w:rsidRPr="008D5900">
        <w:rPr>
          <w:bCs/>
        </w:rPr>
        <w:lastRenderedPageBreak/>
        <w:t xml:space="preserve">Zamawiający dokona akceptacji wersji pliku po poprawkach w terminie 1 dnia od dnia przekazania poprawionej wersji materiału. </w:t>
      </w:r>
    </w:p>
    <w:p w14:paraId="70D0FB6B" w14:textId="006C9405" w:rsidR="00CB5294" w:rsidRPr="008D5900" w:rsidRDefault="00CB5294" w:rsidP="008D5900">
      <w:pPr>
        <w:pStyle w:val="Akapitzlist"/>
        <w:numPr>
          <w:ilvl w:val="0"/>
          <w:numId w:val="23"/>
        </w:numPr>
        <w:spacing w:after="0"/>
        <w:ind w:left="567"/>
        <w:contextualSpacing/>
        <w:jc w:val="both"/>
        <w:rPr>
          <w:bCs/>
        </w:rPr>
      </w:pPr>
      <w:r w:rsidRPr="008D5900">
        <w:rPr>
          <w:bCs/>
        </w:rPr>
        <w:t>Po akceptacji poprawionej wersji materiału Zamawiający przekaże Wykonawcy ścieżkę audio (nie</w:t>
      </w:r>
      <w:r w:rsidR="0067772F" w:rsidRPr="008D5900">
        <w:rPr>
          <w:bCs/>
        </w:rPr>
        <w:t> </w:t>
      </w:r>
      <w:r w:rsidRPr="008D5900">
        <w:rPr>
          <w:bCs/>
        </w:rPr>
        <w:t xml:space="preserve">później niż na </w:t>
      </w:r>
      <w:r w:rsidR="0067772F" w:rsidRPr="008D5900">
        <w:rPr>
          <w:bCs/>
        </w:rPr>
        <w:t xml:space="preserve">17.07.2022  </w:t>
      </w:r>
      <w:proofErr w:type="gramStart"/>
      <w:r w:rsidR="0067772F" w:rsidRPr="008D5900">
        <w:rPr>
          <w:bCs/>
        </w:rPr>
        <w:t>r</w:t>
      </w:r>
      <w:proofErr w:type="gramEnd"/>
      <w:r w:rsidR="0067772F" w:rsidRPr="008D5900">
        <w:rPr>
          <w:bCs/>
        </w:rPr>
        <w:t>.</w:t>
      </w:r>
      <w:r w:rsidRPr="008D5900">
        <w:rPr>
          <w:bCs/>
        </w:rPr>
        <w:t xml:space="preserve">). </w:t>
      </w:r>
    </w:p>
    <w:p w14:paraId="2D97C24D" w14:textId="77777777" w:rsidR="00CB5294" w:rsidRPr="008D5900" w:rsidRDefault="00CB5294" w:rsidP="008D5900">
      <w:pPr>
        <w:pStyle w:val="Akapitzlist"/>
        <w:spacing w:after="0"/>
        <w:ind w:left="567"/>
        <w:contextualSpacing/>
        <w:jc w:val="both"/>
        <w:rPr>
          <w:bCs/>
        </w:rPr>
      </w:pPr>
    </w:p>
    <w:p w14:paraId="7888D2FC" w14:textId="77777777" w:rsidR="006E3AA7" w:rsidRPr="008D5900" w:rsidRDefault="006E3AA7" w:rsidP="008D5900">
      <w:pPr>
        <w:spacing w:line="276" w:lineRule="auto"/>
        <w:jc w:val="center"/>
        <w:rPr>
          <w:rFonts w:ascii="Calibri" w:hAnsi="Calibri" w:cs="Calibri"/>
          <w:b/>
          <w:sz w:val="22"/>
          <w:szCs w:val="22"/>
        </w:rPr>
      </w:pPr>
      <w:r w:rsidRPr="008D5900">
        <w:rPr>
          <w:rFonts w:ascii="Calibri" w:hAnsi="Calibri" w:cs="Calibri"/>
          <w:b/>
          <w:sz w:val="22"/>
          <w:szCs w:val="22"/>
        </w:rPr>
        <w:t>§</w:t>
      </w:r>
      <w:r w:rsidR="0090652A" w:rsidRPr="008D5900">
        <w:rPr>
          <w:rFonts w:ascii="Calibri" w:hAnsi="Calibri" w:cs="Calibri"/>
          <w:b/>
          <w:sz w:val="22"/>
          <w:szCs w:val="22"/>
        </w:rPr>
        <w:t xml:space="preserve"> </w:t>
      </w:r>
      <w:r w:rsidRPr="008D5900">
        <w:rPr>
          <w:rFonts w:ascii="Calibri" w:hAnsi="Calibri" w:cs="Calibri"/>
          <w:b/>
          <w:sz w:val="22"/>
          <w:szCs w:val="22"/>
        </w:rPr>
        <w:t>3</w:t>
      </w:r>
    </w:p>
    <w:p w14:paraId="30CFC871" w14:textId="60774753" w:rsidR="00957234" w:rsidRPr="008D5900" w:rsidRDefault="006E3AA7" w:rsidP="008D5900">
      <w:pPr>
        <w:numPr>
          <w:ilvl w:val="0"/>
          <w:numId w:val="4"/>
        </w:numPr>
        <w:tabs>
          <w:tab w:val="clear" w:pos="786"/>
          <w:tab w:val="num" w:pos="426"/>
        </w:tabs>
        <w:spacing w:line="276" w:lineRule="auto"/>
        <w:ind w:left="425" w:hanging="425"/>
        <w:jc w:val="both"/>
        <w:rPr>
          <w:rFonts w:ascii="Calibri" w:eastAsia="Calibri" w:hAnsi="Calibri" w:cs="Calibri"/>
          <w:bCs/>
          <w:sz w:val="22"/>
          <w:szCs w:val="22"/>
          <w:lang w:eastAsia="en-US"/>
        </w:rPr>
      </w:pPr>
      <w:r w:rsidRPr="008D5900">
        <w:rPr>
          <w:rFonts w:ascii="Calibri" w:hAnsi="Calibri" w:cs="Calibri"/>
          <w:sz w:val="22"/>
          <w:szCs w:val="22"/>
        </w:rPr>
        <w:t>Z tytułu wykonania niniejszej umowy</w:t>
      </w:r>
      <w:r w:rsidR="00131E93" w:rsidRPr="008D5900">
        <w:rPr>
          <w:rFonts w:ascii="Calibri" w:hAnsi="Calibri" w:cs="Calibri"/>
          <w:sz w:val="22"/>
          <w:szCs w:val="22"/>
        </w:rPr>
        <w:t>, w tym przeniesienia autorskich praw majątkowych, udzielenia licencji i zgód,</w:t>
      </w:r>
      <w:r w:rsidRPr="008D5900">
        <w:rPr>
          <w:rFonts w:ascii="Calibri" w:hAnsi="Calibri" w:cs="Calibri"/>
          <w:sz w:val="22"/>
          <w:szCs w:val="22"/>
        </w:rPr>
        <w:t xml:space="preserve"> Wykonawcy przysługuje ł</w:t>
      </w:r>
      <w:r w:rsidR="00AE470E" w:rsidRPr="008D5900">
        <w:rPr>
          <w:rFonts w:ascii="Calibri" w:hAnsi="Calibri" w:cs="Calibri"/>
          <w:sz w:val="22"/>
          <w:szCs w:val="22"/>
        </w:rPr>
        <w:t xml:space="preserve">ączne wynagrodzenie w wysokości ………………………… </w:t>
      </w:r>
      <w:r w:rsidRPr="008D5900">
        <w:rPr>
          <w:rFonts w:ascii="Calibri" w:hAnsi="Calibri" w:cs="Calibri"/>
          <w:sz w:val="22"/>
          <w:szCs w:val="22"/>
        </w:rPr>
        <w:t>zł brutto (słownie:</w:t>
      </w:r>
      <w:r w:rsidR="00AE470E" w:rsidRPr="008D5900">
        <w:rPr>
          <w:rFonts w:ascii="Calibri" w:hAnsi="Calibri" w:cs="Calibri"/>
          <w:sz w:val="22"/>
          <w:szCs w:val="22"/>
        </w:rPr>
        <w:t xml:space="preserve"> …………………. </w:t>
      </w:r>
      <w:proofErr w:type="gramStart"/>
      <w:r w:rsidR="00AE470E" w:rsidRPr="008D5900">
        <w:rPr>
          <w:rFonts w:ascii="Calibri" w:hAnsi="Calibri" w:cs="Calibri"/>
          <w:sz w:val="22"/>
          <w:szCs w:val="22"/>
        </w:rPr>
        <w:t>brutto</w:t>
      </w:r>
      <w:proofErr w:type="gramEnd"/>
      <w:r w:rsidRPr="008D5900">
        <w:rPr>
          <w:rFonts w:ascii="Calibri" w:hAnsi="Calibri" w:cs="Calibri"/>
          <w:sz w:val="22"/>
          <w:szCs w:val="22"/>
        </w:rPr>
        <w:t>), w tym podatek od towarów i usług zgodnie z</w:t>
      </w:r>
      <w:r w:rsidR="00586D0A" w:rsidRPr="008D5900">
        <w:rPr>
          <w:rFonts w:ascii="Calibri" w:hAnsi="Calibri" w:cs="Calibri"/>
          <w:sz w:val="22"/>
          <w:szCs w:val="22"/>
        </w:rPr>
        <w:t> </w:t>
      </w:r>
      <w:r w:rsidRPr="008D5900">
        <w:rPr>
          <w:rFonts w:ascii="Calibri" w:hAnsi="Calibri" w:cs="Calibri"/>
          <w:sz w:val="22"/>
          <w:szCs w:val="22"/>
        </w:rPr>
        <w:t>obo</w:t>
      </w:r>
      <w:r w:rsidR="0027374A" w:rsidRPr="008D5900">
        <w:rPr>
          <w:rFonts w:ascii="Calibri" w:hAnsi="Calibri" w:cs="Calibri"/>
          <w:sz w:val="22"/>
          <w:szCs w:val="22"/>
        </w:rPr>
        <w:t>wiązującymi przepisami prawa</w:t>
      </w:r>
      <w:r w:rsidR="003C4DC2" w:rsidRPr="008D5900">
        <w:rPr>
          <w:rFonts w:ascii="Calibri" w:hAnsi="Calibri" w:cs="Calibri"/>
          <w:sz w:val="22"/>
          <w:szCs w:val="22"/>
        </w:rPr>
        <w:t xml:space="preserve">, </w:t>
      </w:r>
      <w:r w:rsidR="00974010" w:rsidRPr="008D5900">
        <w:rPr>
          <w:rFonts w:ascii="Calibri" w:hAnsi="Calibri" w:cs="Calibri"/>
          <w:sz w:val="22"/>
          <w:szCs w:val="22"/>
        </w:rPr>
        <w:t xml:space="preserve">w tym za realizację umowy w zakresie </w:t>
      </w:r>
      <w:r w:rsidR="009A4C71" w:rsidRPr="008D5900">
        <w:rPr>
          <w:rFonts w:ascii="Calibri" w:hAnsi="Calibri" w:cs="Calibri"/>
          <w:sz w:val="22"/>
          <w:szCs w:val="22"/>
        </w:rPr>
        <w:t>poszczególnych koncertów</w:t>
      </w:r>
      <w:r w:rsidR="00974010" w:rsidRPr="008D5900">
        <w:rPr>
          <w:rFonts w:ascii="Calibri" w:hAnsi="Calibri" w:cs="Calibri"/>
          <w:sz w:val="22"/>
          <w:szCs w:val="22"/>
        </w:rPr>
        <w:t>:</w:t>
      </w:r>
    </w:p>
    <w:p w14:paraId="696DF2D8" w14:textId="5AF82E3E" w:rsidR="00957234" w:rsidRPr="008D5900" w:rsidRDefault="00957234" w:rsidP="008D5900">
      <w:pPr>
        <w:pStyle w:val="Akapitzlist"/>
        <w:numPr>
          <w:ilvl w:val="0"/>
          <w:numId w:val="25"/>
        </w:numPr>
        <w:spacing w:after="0"/>
        <w:jc w:val="both"/>
        <w:rPr>
          <w:rFonts w:eastAsia="Calibri"/>
          <w:bCs/>
          <w:lang w:eastAsia="en-US"/>
        </w:rPr>
      </w:pPr>
      <w:r w:rsidRPr="008D5900">
        <w:rPr>
          <w:rFonts w:eastAsia="Calibri"/>
          <w:bCs/>
          <w:lang w:eastAsia="en-US"/>
        </w:rPr>
        <w:t xml:space="preserve">Scoring4Polish Directors: Jerzy Skolimowski – </w:t>
      </w:r>
      <w:r w:rsidRPr="008D5900">
        <w:t>wynagrodzenie w wysokości ………………………… zł brutto</w:t>
      </w:r>
      <w:r w:rsidR="0067772F" w:rsidRPr="008D5900">
        <w:t>;</w:t>
      </w:r>
    </w:p>
    <w:p w14:paraId="4EF4C7A3" w14:textId="3607BFAC" w:rsidR="00957234" w:rsidRPr="00D45D66" w:rsidRDefault="00957234" w:rsidP="008D5900">
      <w:pPr>
        <w:pStyle w:val="Akapitzlist"/>
        <w:numPr>
          <w:ilvl w:val="0"/>
          <w:numId w:val="25"/>
        </w:numPr>
        <w:spacing w:after="0"/>
        <w:jc w:val="both"/>
        <w:rPr>
          <w:rFonts w:eastAsia="Calibri"/>
          <w:bCs/>
          <w:lang w:eastAsia="en-US"/>
        </w:rPr>
      </w:pPr>
      <w:r w:rsidRPr="00D45D66">
        <w:rPr>
          <w:rFonts w:eastAsia="Calibri"/>
          <w:bCs/>
          <w:lang w:eastAsia="en-US"/>
        </w:rPr>
        <w:t>Composers4Ukraine –</w:t>
      </w:r>
      <w:r w:rsidR="0067772F" w:rsidRPr="00D45D66">
        <w:rPr>
          <w:rFonts w:eastAsia="Calibri"/>
          <w:bCs/>
          <w:lang w:eastAsia="en-US"/>
        </w:rPr>
        <w:t xml:space="preserve"> </w:t>
      </w:r>
      <w:r w:rsidRPr="00D45D66">
        <w:t>wynagrodzenie w wysokości ………………………… zł brutto</w:t>
      </w:r>
      <w:r w:rsidR="0067772F" w:rsidRPr="00D45D66">
        <w:t>;</w:t>
      </w:r>
    </w:p>
    <w:p w14:paraId="0CE11694" w14:textId="6250F23D" w:rsidR="003D1962" w:rsidRPr="00D45D66" w:rsidRDefault="00957234" w:rsidP="008D5900">
      <w:pPr>
        <w:pStyle w:val="Akapitzlist"/>
        <w:numPr>
          <w:ilvl w:val="0"/>
          <w:numId w:val="25"/>
        </w:numPr>
        <w:spacing w:after="0"/>
        <w:jc w:val="both"/>
      </w:pPr>
      <w:r w:rsidRPr="00D45D66">
        <w:rPr>
          <w:rFonts w:eastAsia="Calibri"/>
          <w:bCs/>
          <w:lang w:eastAsia="en-US"/>
        </w:rPr>
        <w:t>Koncert na Kopcu Krakusa –</w:t>
      </w:r>
      <w:r w:rsidRPr="00D45D66">
        <w:t>wynagrodzenie w wysokości ………………………… zł brutto</w:t>
      </w:r>
      <w:r w:rsidR="0067772F" w:rsidRPr="00D45D66">
        <w:t>.</w:t>
      </w:r>
    </w:p>
    <w:p w14:paraId="212649FC" w14:textId="716E9A53" w:rsidR="0084413A" w:rsidRPr="00D45D66" w:rsidRDefault="003D1962" w:rsidP="008D5900">
      <w:pPr>
        <w:pStyle w:val="Akapitzlist"/>
        <w:numPr>
          <w:ilvl w:val="0"/>
          <w:numId w:val="4"/>
        </w:numPr>
        <w:tabs>
          <w:tab w:val="clear" w:pos="786"/>
          <w:tab w:val="num" w:pos="426"/>
        </w:tabs>
        <w:spacing w:after="0"/>
        <w:ind w:left="426" w:hanging="426"/>
        <w:jc w:val="both"/>
      </w:pPr>
      <w:r w:rsidRPr="00D45D66">
        <w:t>W</w:t>
      </w:r>
      <w:r w:rsidR="006E3AA7" w:rsidRPr="00D45D66">
        <w:t>ynag</w:t>
      </w:r>
      <w:r w:rsidR="00421525" w:rsidRPr="00D45D66">
        <w:t>rodzenie Wykonawcy płatne będzie</w:t>
      </w:r>
      <w:r w:rsidR="0084413A" w:rsidRPr="00D45D66">
        <w:t xml:space="preserve"> </w:t>
      </w:r>
      <w:r w:rsidR="00957234" w:rsidRPr="00D45D66">
        <w:t>po zakończeniu realizacji</w:t>
      </w:r>
      <w:r w:rsidR="0084413A" w:rsidRPr="00D45D66">
        <w:t xml:space="preserve"> </w:t>
      </w:r>
      <w:r w:rsidR="0067772F" w:rsidRPr="00D45D66">
        <w:t>Dzieła, potwierdzonym sporządzeniem protokołu odbioru,</w:t>
      </w:r>
      <w:r w:rsidR="00421525" w:rsidRPr="00D45D66">
        <w:t xml:space="preserve"> </w:t>
      </w:r>
      <w:r w:rsidRPr="00D45D66">
        <w:t>p</w:t>
      </w:r>
      <w:r w:rsidR="006E3AA7" w:rsidRPr="00D45D66">
        <w:t xml:space="preserve">rzelewem na </w:t>
      </w:r>
      <w:r w:rsidR="00E20417" w:rsidRPr="00D45D66">
        <w:t>rachunek bankowy W</w:t>
      </w:r>
      <w:r w:rsidR="006E3AA7" w:rsidRPr="00D45D66">
        <w:t xml:space="preserve">ykonawcy </w:t>
      </w:r>
      <w:r w:rsidR="00397E8B" w:rsidRPr="00D45D66">
        <w:t>numer</w:t>
      </w:r>
      <w:r w:rsidR="000B4398" w:rsidRPr="00D45D66">
        <w:t>: ………………………………</w:t>
      </w:r>
      <w:r w:rsidR="00397E8B" w:rsidRPr="00D45D66">
        <w:t xml:space="preserve">, </w:t>
      </w:r>
      <w:r w:rsidR="006E3AA7" w:rsidRPr="00D45D66">
        <w:t>wskazan</w:t>
      </w:r>
      <w:r w:rsidR="00E20417" w:rsidRPr="00D45D66">
        <w:t>y</w:t>
      </w:r>
      <w:r w:rsidR="006E3AA7" w:rsidRPr="00D45D66">
        <w:t xml:space="preserve"> na fakturze</w:t>
      </w:r>
      <w:r w:rsidR="0067772F" w:rsidRPr="00D45D66">
        <w:t>,</w:t>
      </w:r>
      <w:r w:rsidR="005F4690" w:rsidRPr="00D45D66">
        <w:t xml:space="preserve"> </w:t>
      </w:r>
      <w:r w:rsidR="006E3AA7" w:rsidRPr="00D45D66">
        <w:t>w terminie do 21</w:t>
      </w:r>
      <w:r w:rsidR="00561763" w:rsidRPr="00D45D66">
        <w:t xml:space="preserve"> </w:t>
      </w:r>
      <w:r w:rsidR="006E3AA7" w:rsidRPr="00D45D66">
        <w:t>dni od przedłożenia prawidłowo wystawionej fa</w:t>
      </w:r>
      <w:r w:rsidR="00C6189E" w:rsidRPr="00D45D66">
        <w:t>ktury</w:t>
      </w:r>
      <w:r w:rsidR="00561763" w:rsidRPr="00D45D66">
        <w:t xml:space="preserve"> (faktur) </w:t>
      </w:r>
      <w:r w:rsidR="0013109D" w:rsidRPr="00D45D66">
        <w:t>w siedzibie Zamawiającego i</w:t>
      </w:r>
      <w:r w:rsidR="00586D0A" w:rsidRPr="00D45D66">
        <w:t> </w:t>
      </w:r>
      <w:r w:rsidR="0013109D" w:rsidRPr="00D45D66">
        <w:t>potwierdzeniu p</w:t>
      </w:r>
      <w:r w:rsidRPr="00D45D66">
        <w:t>rawidłowości realizacji</w:t>
      </w:r>
      <w:r w:rsidR="0013109D" w:rsidRPr="00D45D66">
        <w:t xml:space="preserve"> </w:t>
      </w:r>
      <w:r w:rsidRPr="00D45D66">
        <w:t xml:space="preserve">umowy </w:t>
      </w:r>
      <w:r w:rsidR="0013109D" w:rsidRPr="00D45D66">
        <w:t>prze</w:t>
      </w:r>
      <w:r w:rsidRPr="00D45D66">
        <w:t>z Zamawiającego</w:t>
      </w:r>
      <w:r w:rsidR="0084413A" w:rsidRPr="00D45D66">
        <w:t>.</w:t>
      </w:r>
      <w:r w:rsidR="00421525" w:rsidRPr="00D45D66">
        <w:t xml:space="preserve"> Zamawiający dopuszcza płatność częściową </w:t>
      </w:r>
      <w:r w:rsidR="0067772F" w:rsidRPr="00D45D66">
        <w:t xml:space="preserve">po zakończeniu realizacji przedmiotu umowy w zakresie każdego z koncertów i sporządzeniu każdorazowo </w:t>
      </w:r>
      <w:r w:rsidR="008128BD" w:rsidRPr="00D45D66">
        <w:t>protokołu</w:t>
      </w:r>
      <w:r w:rsidR="0067772F" w:rsidRPr="00D45D66">
        <w:t xml:space="preserve"> odbioru</w:t>
      </w:r>
      <w:r w:rsidR="008128BD" w:rsidRPr="00D45D66">
        <w:t xml:space="preserve"> częściowego</w:t>
      </w:r>
      <w:r w:rsidR="0067772F" w:rsidRPr="00D45D66">
        <w:t>,</w:t>
      </w:r>
      <w:r w:rsidR="008128BD" w:rsidRPr="00D45D66">
        <w:t xml:space="preserve"> potwierdzającego przekazanie finalnych plików dotyczących danego koncertu. </w:t>
      </w:r>
    </w:p>
    <w:p w14:paraId="4C321A49" w14:textId="4912D5CF" w:rsidR="008128BD" w:rsidRPr="008D5900" w:rsidRDefault="0084413A" w:rsidP="008D5900">
      <w:pPr>
        <w:pStyle w:val="Akapitzlist"/>
        <w:numPr>
          <w:ilvl w:val="0"/>
          <w:numId w:val="4"/>
        </w:numPr>
        <w:tabs>
          <w:tab w:val="clear" w:pos="786"/>
          <w:tab w:val="num" w:pos="426"/>
        </w:tabs>
        <w:spacing w:after="0"/>
        <w:ind w:left="426" w:hanging="426"/>
        <w:jc w:val="both"/>
      </w:pPr>
      <w:r w:rsidRPr="00D45D66">
        <w:t>Protokół odbioru</w:t>
      </w:r>
      <w:r w:rsidR="0067772F" w:rsidRPr="00D45D66">
        <w:t>,</w:t>
      </w:r>
      <w:r w:rsidRPr="00D45D66">
        <w:t xml:space="preserve"> o którym mowa w ust. 2</w:t>
      </w:r>
      <w:r w:rsidR="00546F8F" w:rsidRPr="00D45D66">
        <w:t xml:space="preserve"> powyżej</w:t>
      </w:r>
      <w:r w:rsidR="0067772F" w:rsidRPr="00D45D66">
        <w:t>,</w:t>
      </w:r>
      <w:r w:rsidR="00546F8F" w:rsidRPr="00D45D66">
        <w:t xml:space="preserve"> </w:t>
      </w:r>
      <w:r w:rsidRPr="00D45D66">
        <w:t xml:space="preserve">powinien </w:t>
      </w:r>
      <w:r w:rsidR="003D1962" w:rsidRPr="00D45D66">
        <w:t>zawierać w szczególności: datę i miejsce odbioru Dzieła, ocenę prawidłowości wykonania Dzieła oraz jego zgodności z</w:t>
      </w:r>
      <w:r w:rsidR="003D1962" w:rsidRPr="008D5900">
        <w:t> postanowieniami umowy. W przypadku, gdy Zamawiający żądał dokonania określonych poprawek i wyznaczył dodatkowy termin wykonania Dzieła, protokół zawierać będzie również informacje w tym zakresie, oraz zobowiązanie Wykonawcy do usunięcia wad i dokonania poprawek w sposób i w terminie wskazanym przez Zamawiającego, w ramach w</w:t>
      </w:r>
      <w:r w:rsidR="008128BD" w:rsidRPr="008D5900">
        <w:t>ynagrodzenia za dany koncert</w:t>
      </w:r>
      <w:r w:rsidR="0067772F" w:rsidRPr="008D5900">
        <w:t>, wskazanego w ust. 1</w:t>
      </w:r>
      <w:r w:rsidR="003D1962" w:rsidRPr="008D5900">
        <w:t xml:space="preserve">. Ww. protokół odbioru zostanie podpisany przez pracownika Zamawiającego. </w:t>
      </w:r>
    </w:p>
    <w:p w14:paraId="0E44555C" w14:textId="3B23662D" w:rsidR="003D1962" w:rsidRPr="008D5900" w:rsidRDefault="003D1962" w:rsidP="008D5900">
      <w:pPr>
        <w:pStyle w:val="Akapitzlist"/>
        <w:numPr>
          <w:ilvl w:val="0"/>
          <w:numId w:val="4"/>
        </w:numPr>
        <w:tabs>
          <w:tab w:val="clear" w:pos="786"/>
          <w:tab w:val="num" w:pos="426"/>
        </w:tabs>
        <w:spacing w:after="0"/>
        <w:ind w:left="426" w:hanging="426"/>
        <w:jc w:val="both"/>
      </w:pPr>
      <w:r w:rsidRPr="008D5900">
        <w:t xml:space="preserve">Dzieło uznaje się za wykonane zgodnie z postanowieniami </w:t>
      </w:r>
      <w:r w:rsidR="00490271" w:rsidRPr="008D5900">
        <w:t>u</w:t>
      </w:r>
      <w:r w:rsidRPr="008D5900">
        <w:t>mowy w chwili stwierdzenia przez Zamawiającego w protokole odbioru prawidłowości wykonania Dzieła.</w:t>
      </w:r>
    </w:p>
    <w:p w14:paraId="0BB7A641" w14:textId="77611D8C" w:rsidR="006E3AA7" w:rsidRPr="008D5900" w:rsidRDefault="006E3AA7" w:rsidP="008D5900">
      <w:pPr>
        <w:numPr>
          <w:ilvl w:val="0"/>
          <w:numId w:val="4"/>
        </w:numPr>
        <w:tabs>
          <w:tab w:val="clear" w:pos="786"/>
          <w:tab w:val="num" w:pos="426"/>
        </w:tabs>
        <w:spacing w:line="276" w:lineRule="auto"/>
        <w:ind w:left="425" w:hanging="425"/>
        <w:jc w:val="both"/>
        <w:rPr>
          <w:rFonts w:ascii="Calibri" w:hAnsi="Calibri" w:cs="Calibri"/>
          <w:sz w:val="22"/>
          <w:szCs w:val="22"/>
        </w:rPr>
      </w:pPr>
      <w:r w:rsidRPr="008D5900">
        <w:rPr>
          <w:rFonts w:ascii="Calibri" w:hAnsi="Calibri" w:cs="Calibri"/>
          <w:sz w:val="22"/>
          <w:szCs w:val="22"/>
        </w:rPr>
        <w:t xml:space="preserve">Wynagrodzenie </w:t>
      </w:r>
      <w:r w:rsidR="00D37F81" w:rsidRPr="008D5900">
        <w:rPr>
          <w:rFonts w:ascii="Calibri" w:hAnsi="Calibri" w:cs="Calibri"/>
          <w:sz w:val="22"/>
          <w:szCs w:val="22"/>
        </w:rPr>
        <w:t xml:space="preserve">obejmuje </w:t>
      </w:r>
      <w:r w:rsidRPr="008D5900">
        <w:rPr>
          <w:rFonts w:ascii="Calibri" w:hAnsi="Calibri" w:cs="Calibri"/>
          <w:sz w:val="22"/>
          <w:szCs w:val="22"/>
        </w:rPr>
        <w:t>wszelkie koszty jakie poniesie</w:t>
      </w:r>
      <w:r w:rsidR="00CB3A8B" w:rsidRPr="008D5900">
        <w:rPr>
          <w:rFonts w:ascii="Calibri" w:hAnsi="Calibri" w:cs="Calibri"/>
          <w:sz w:val="22"/>
          <w:szCs w:val="22"/>
        </w:rPr>
        <w:t xml:space="preserve"> </w:t>
      </w:r>
      <w:r w:rsidR="00546F8F" w:rsidRPr="008D5900">
        <w:rPr>
          <w:rFonts w:ascii="Calibri" w:hAnsi="Calibri" w:cs="Calibri"/>
          <w:sz w:val="22"/>
          <w:szCs w:val="22"/>
        </w:rPr>
        <w:t xml:space="preserve">Wykonawca z </w:t>
      </w:r>
      <w:r w:rsidRPr="008D5900">
        <w:rPr>
          <w:rFonts w:ascii="Calibri" w:hAnsi="Calibri" w:cs="Calibri"/>
          <w:sz w:val="22"/>
          <w:szCs w:val="22"/>
        </w:rPr>
        <w:t xml:space="preserve">tytułu wykonania umowy. </w:t>
      </w:r>
    </w:p>
    <w:p w14:paraId="69AE47AC" w14:textId="3743100F" w:rsidR="006E3AA7" w:rsidRPr="008D5900" w:rsidRDefault="004A7059" w:rsidP="008D5900">
      <w:pPr>
        <w:numPr>
          <w:ilvl w:val="0"/>
          <w:numId w:val="4"/>
        </w:numPr>
        <w:tabs>
          <w:tab w:val="clear" w:pos="786"/>
          <w:tab w:val="num" w:pos="426"/>
        </w:tabs>
        <w:spacing w:line="276" w:lineRule="auto"/>
        <w:ind w:left="425" w:hanging="425"/>
        <w:jc w:val="both"/>
        <w:rPr>
          <w:rFonts w:ascii="Calibri" w:hAnsi="Calibri" w:cs="Calibri"/>
          <w:sz w:val="22"/>
          <w:szCs w:val="22"/>
        </w:rPr>
      </w:pPr>
      <w:r w:rsidRPr="008D5900">
        <w:rPr>
          <w:rFonts w:ascii="Calibri" w:hAnsi="Calibri" w:cs="Calibri"/>
          <w:sz w:val="22"/>
          <w:szCs w:val="22"/>
        </w:rPr>
        <w:t>Zamawiający oświadcza, że jest czynnym podatnikiem podatku od towaru i usług (VAT) i posiada numer identyfikacji podatkowej – NIP: 676 17 87 436</w:t>
      </w:r>
    </w:p>
    <w:p w14:paraId="5E007F7A" w14:textId="77777777" w:rsidR="00AE64E0" w:rsidRPr="008D5900" w:rsidRDefault="006E3AA7" w:rsidP="008D5900">
      <w:pPr>
        <w:numPr>
          <w:ilvl w:val="0"/>
          <w:numId w:val="4"/>
        </w:numPr>
        <w:tabs>
          <w:tab w:val="clear" w:pos="786"/>
          <w:tab w:val="num" w:pos="426"/>
        </w:tabs>
        <w:spacing w:line="276" w:lineRule="auto"/>
        <w:ind w:left="425" w:hanging="425"/>
        <w:jc w:val="both"/>
        <w:rPr>
          <w:rFonts w:ascii="Calibri" w:hAnsi="Calibri" w:cs="Calibri"/>
          <w:sz w:val="22"/>
          <w:szCs w:val="22"/>
        </w:rPr>
      </w:pPr>
      <w:r w:rsidRPr="008D5900">
        <w:rPr>
          <w:rFonts w:ascii="Calibri" w:hAnsi="Calibri" w:cs="Calibri"/>
          <w:sz w:val="22"/>
          <w:szCs w:val="22"/>
        </w:rPr>
        <w:t xml:space="preserve">Wykonawca oświadcza, </w:t>
      </w:r>
      <w:r w:rsidRPr="008D5900">
        <w:rPr>
          <w:rFonts w:ascii="Calibri" w:hAnsi="Calibri" w:cs="Calibri"/>
          <w:i/>
          <w:sz w:val="22"/>
          <w:szCs w:val="22"/>
        </w:rPr>
        <w:t>że jest</w:t>
      </w:r>
      <w:r w:rsidR="00E64C56" w:rsidRPr="008D5900">
        <w:rPr>
          <w:rFonts w:ascii="Calibri" w:hAnsi="Calibri" w:cs="Calibri"/>
          <w:i/>
          <w:sz w:val="22"/>
          <w:szCs w:val="22"/>
        </w:rPr>
        <w:t>*</w:t>
      </w:r>
      <w:r w:rsidR="00CB3A8B" w:rsidRPr="008D5900">
        <w:rPr>
          <w:rFonts w:ascii="Calibri" w:hAnsi="Calibri" w:cs="Calibri"/>
          <w:i/>
          <w:sz w:val="22"/>
          <w:szCs w:val="22"/>
        </w:rPr>
        <w:t>/ nie jest</w:t>
      </w:r>
      <w:r w:rsidRPr="008D5900">
        <w:rPr>
          <w:rFonts w:ascii="Calibri" w:hAnsi="Calibri" w:cs="Calibri"/>
          <w:sz w:val="22"/>
          <w:szCs w:val="22"/>
        </w:rPr>
        <w:t xml:space="preserve"> </w:t>
      </w:r>
      <w:r w:rsidR="00CB3A8B" w:rsidRPr="008D5900">
        <w:rPr>
          <w:rFonts w:ascii="Calibri" w:hAnsi="Calibri" w:cs="Calibri"/>
          <w:sz w:val="22"/>
          <w:szCs w:val="22"/>
        </w:rPr>
        <w:t xml:space="preserve">* </w:t>
      </w:r>
      <w:r w:rsidRPr="008D5900">
        <w:rPr>
          <w:rFonts w:ascii="Calibri" w:hAnsi="Calibri" w:cs="Calibri"/>
          <w:sz w:val="22"/>
          <w:szCs w:val="22"/>
        </w:rPr>
        <w:t xml:space="preserve">czynnym podatnikiem podatku od towarów i </w:t>
      </w:r>
      <w:r w:rsidR="00817525" w:rsidRPr="008D5900">
        <w:rPr>
          <w:rFonts w:ascii="Calibri" w:hAnsi="Calibri" w:cs="Calibri"/>
          <w:sz w:val="22"/>
          <w:szCs w:val="22"/>
        </w:rPr>
        <w:t>usług (VAT).</w:t>
      </w:r>
    </w:p>
    <w:p w14:paraId="54275E09" w14:textId="5813A849" w:rsidR="004A7059" w:rsidRPr="008D5900" w:rsidRDefault="004A7059" w:rsidP="008D5900">
      <w:pPr>
        <w:numPr>
          <w:ilvl w:val="0"/>
          <w:numId w:val="4"/>
        </w:numPr>
        <w:tabs>
          <w:tab w:val="clear" w:pos="786"/>
          <w:tab w:val="num" w:pos="426"/>
        </w:tabs>
        <w:spacing w:line="276" w:lineRule="auto"/>
        <w:ind w:left="425" w:hanging="425"/>
        <w:jc w:val="both"/>
        <w:rPr>
          <w:rFonts w:ascii="Calibri" w:hAnsi="Calibri" w:cs="Calibri"/>
          <w:sz w:val="22"/>
          <w:szCs w:val="22"/>
        </w:rPr>
      </w:pPr>
      <w:r w:rsidRPr="008D5900">
        <w:rPr>
          <w:rFonts w:ascii="Calibri" w:hAnsi="Calibri" w:cs="Calibri"/>
          <w:sz w:val="22"/>
          <w:szCs w:val="22"/>
        </w:rPr>
        <w:t xml:space="preserve">W przypadku zmiany statusu podatnika VAT przez jedną ze Stron w trakcie realizacji niniejszej </w:t>
      </w:r>
      <w:r w:rsidR="00490271" w:rsidRPr="008D5900">
        <w:rPr>
          <w:rFonts w:ascii="Calibri" w:hAnsi="Calibri" w:cs="Calibri"/>
          <w:sz w:val="22"/>
          <w:szCs w:val="22"/>
        </w:rPr>
        <w:t>u</w:t>
      </w:r>
      <w:r w:rsidRPr="008D5900">
        <w:rPr>
          <w:rFonts w:ascii="Calibri" w:hAnsi="Calibri" w:cs="Calibri"/>
          <w:sz w:val="22"/>
          <w:szCs w:val="22"/>
        </w:rPr>
        <w:t>mowy, niezwłocznie poinformuje ona o tym fakcie drugą Stronę. Informacja o zmianie statusu podatnika VAT, o</w:t>
      </w:r>
      <w:r w:rsidR="00586D0A" w:rsidRPr="008D5900">
        <w:rPr>
          <w:rFonts w:ascii="Calibri" w:hAnsi="Calibri" w:cs="Calibri"/>
          <w:sz w:val="22"/>
          <w:szCs w:val="22"/>
        </w:rPr>
        <w:t> </w:t>
      </w:r>
      <w:r w:rsidRPr="008D5900">
        <w:rPr>
          <w:rFonts w:ascii="Calibri" w:hAnsi="Calibri" w:cs="Calibri"/>
          <w:sz w:val="22"/>
          <w:szCs w:val="22"/>
        </w:rPr>
        <w:t>której mowa w zdaniu poprzedzającym, powinna zostać przekazana drugiej stronie w formie pisemnej, nie później niż w momencie przedłożenia faktury, której wystawienie przypadnie bezpośrednio po zmianie statusu podatnika VAT.</w:t>
      </w:r>
    </w:p>
    <w:p w14:paraId="054F5CA2" w14:textId="77777777" w:rsidR="004A7059" w:rsidRPr="008D5900" w:rsidRDefault="004A7059" w:rsidP="008D5900">
      <w:pPr>
        <w:numPr>
          <w:ilvl w:val="0"/>
          <w:numId w:val="4"/>
        </w:numPr>
        <w:tabs>
          <w:tab w:val="clear" w:pos="786"/>
          <w:tab w:val="num" w:pos="426"/>
        </w:tabs>
        <w:spacing w:line="276" w:lineRule="auto"/>
        <w:ind w:left="425" w:hanging="425"/>
        <w:jc w:val="both"/>
        <w:rPr>
          <w:rFonts w:ascii="Calibri" w:hAnsi="Calibri" w:cs="Calibri"/>
          <w:sz w:val="22"/>
          <w:szCs w:val="22"/>
        </w:rPr>
      </w:pPr>
      <w:r w:rsidRPr="008D5900">
        <w:rPr>
          <w:rFonts w:ascii="Calibri" w:hAnsi="Calibri" w:cs="Calibri"/>
          <w:sz w:val="22"/>
          <w:szCs w:val="22"/>
        </w:rPr>
        <w:t>Wykonawca może wystawić i wysłać do Zamawiającego ustrukturyzowaną fakturę elektroniczną za pośrednictwem Platformy Elektronicznego Fakturowania (PEF). Zamawiający zobowiązany jest do odbierania od Wykonawcy ustrukturyzowanych faktur elektronicznych przesłanych za pośrednictwem Platformy Elektronicznego Fakturowania (PEF). Do wysyłania ustrukturyzowanych faktur elektronicznych Wykonawca wykorzystuje własne konto na Platformie Elektronicznego Fakturowania (PEF). Prawidłowo wystawiona ustrukturyzowana faktura elektroniczna powinna zawierać następujące dane Zamawiającego:</w:t>
      </w:r>
    </w:p>
    <w:p w14:paraId="50A172C4" w14:textId="77777777" w:rsidR="004A7059" w:rsidRPr="008D5900" w:rsidRDefault="004A7059" w:rsidP="008D5900">
      <w:pPr>
        <w:spacing w:line="276" w:lineRule="auto"/>
        <w:ind w:left="142" w:firstLine="360"/>
        <w:jc w:val="both"/>
        <w:rPr>
          <w:rFonts w:ascii="Calibri" w:hAnsi="Calibri" w:cs="Calibri"/>
          <w:kern w:val="1"/>
          <w:sz w:val="22"/>
          <w:szCs w:val="22"/>
          <w:lang w:eastAsia="ar-SA"/>
        </w:rPr>
      </w:pPr>
      <w:r w:rsidRPr="008D5900">
        <w:rPr>
          <w:rFonts w:ascii="Calibri" w:hAnsi="Calibri" w:cs="Calibri"/>
          <w:kern w:val="1"/>
          <w:sz w:val="22"/>
          <w:szCs w:val="22"/>
          <w:lang w:eastAsia="ar-SA"/>
        </w:rPr>
        <w:lastRenderedPageBreak/>
        <w:t>NABYWCA:</w:t>
      </w:r>
    </w:p>
    <w:p w14:paraId="5CBCA0B8" w14:textId="77777777" w:rsidR="004A7059" w:rsidRPr="008D5900" w:rsidRDefault="004A7059" w:rsidP="008D5900">
      <w:pPr>
        <w:pStyle w:val="Akapitzlist"/>
        <w:numPr>
          <w:ilvl w:val="0"/>
          <w:numId w:val="9"/>
        </w:numPr>
        <w:suppressAutoHyphens/>
        <w:spacing w:after="0"/>
        <w:jc w:val="both"/>
        <w:rPr>
          <w:kern w:val="1"/>
          <w:lang w:eastAsia="ar-SA"/>
        </w:rPr>
      </w:pPr>
      <w:r w:rsidRPr="008D5900">
        <w:rPr>
          <w:kern w:val="1"/>
          <w:lang w:eastAsia="ar-SA"/>
        </w:rPr>
        <w:t>Nazwa kontrahenta: Krakowskie Biuro Festiwalowe</w:t>
      </w:r>
    </w:p>
    <w:p w14:paraId="4B6E92AD" w14:textId="77777777" w:rsidR="004A7059" w:rsidRPr="008D5900" w:rsidRDefault="004A7059" w:rsidP="008D5900">
      <w:pPr>
        <w:pStyle w:val="Akapitzlist"/>
        <w:numPr>
          <w:ilvl w:val="0"/>
          <w:numId w:val="9"/>
        </w:numPr>
        <w:suppressAutoHyphens/>
        <w:spacing w:after="0"/>
        <w:jc w:val="both"/>
        <w:rPr>
          <w:kern w:val="1"/>
          <w:lang w:eastAsia="ar-SA"/>
        </w:rPr>
      </w:pPr>
      <w:r w:rsidRPr="008D5900">
        <w:rPr>
          <w:kern w:val="1"/>
          <w:lang w:eastAsia="ar-SA"/>
        </w:rPr>
        <w:t>NIP: 676-17-87-436</w:t>
      </w:r>
    </w:p>
    <w:p w14:paraId="6BFDDCE6" w14:textId="77777777" w:rsidR="004A7059" w:rsidRPr="008D5900" w:rsidRDefault="004A7059" w:rsidP="008D5900">
      <w:pPr>
        <w:pStyle w:val="Akapitzlist"/>
        <w:numPr>
          <w:ilvl w:val="0"/>
          <w:numId w:val="9"/>
        </w:numPr>
        <w:suppressAutoHyphens/>
        <w:spacing w:after="0"/>
        <w:jc w:val="both"/>
        <w:rPr>
          <w:kern w:val="1"/>
          <w:lang w:eastAsia="ar-SA"/>
        </w:rPr>
      </w:pPr>
      <w:r w:rsidRPr="008D5900">
        <w:rPr>
          <w:kern w:val="1"/>
          <w:lang w:eastAsia="ar-SA"/>
        </w:rPr>
        <w:t>Typ numeru PEPPOL: NIP</w:t>
      </w:r>
    </w:p>
    <w:p w14:paraId="05104C88" w14:textId="77777777" w:rsidR="004A7059" w:rsidRPr="008D5900" w:rsidRDefault="004A7059" w:rsidP="008D5900">
      <w:pPr>
        <w:pStyle w:val="Akapitzlist"/>
        <w:numPr>
          <w:ilvl w:val="0"/>
          <w:numId w:val="9"/>
        </w:numPr>
        <w:suppressAutoHyphens/>
        <w:spacing w:after="0"/>
        <w:jc w:val="both"/>
        <w:rPr>
          <w:kern w:val="1"/>
          <w:lang w:eastAsia="ar-SA"/>
        </w:rPr>
      </w:pPr>
      <w:r w:rsidRPr="008D5900">
        <w:rPr>
          <w:kern w:val="1"/>
          <w:lang w:eastAsia="ar-SA"/>
        </w:rPr>
        <w:t>Numer PEPPOL: 6761787436</w:t>
      </w:r>
    </w:p>
    <w:p w14:paraId="5D54C350" w14:textId="77777777" w:rsidR="004A7059" w:rsidRPr="008D5900" w:rsidRDefault="004A7059" w:rsidP="008D5900">
      <w:pPr>
        <w:pStyle w:val="Akapitzlist"/>
        <w:numPr>
          <w:ilvl w:val="0"/>
          <w:numId w:val="9"/>
        </w:numPr>
        <w:suppressAutoHyphens/>
        <w:spacing w:after="0"/>
        <w:jc w:val="both"/>
        <w:rPr>
          <w:kern w:val="1"/>
          <w:lang w:eastAsia="ar-SA"/>
        </w:rPr>
      </w:pPr>
      <w:r w:rsidRPr="008D5900">
        <w:rPr>
          <w:kern w:val="1"/>
          <w:lang w:eastAsia="ar-SA"/>
        </w:rPr>
        <w:t>Adres: ul. Wygrana 2, 30-311 Kraków</w:t>
      </w:r>
    </w:p>
    <w:p w14:paraId="17D5BFF6" w14:textId="77777777" w:rsidR="004A7059" w:rsidRPr="008D5900" w:rsidRDefault="004A7059" w:rsidP="008D5900">
      <w:pPr>
        <w:spacing w:line="276" w:lineRule="auto"/>
        <w:ind w:left="142" w:firstLine="360"/>
        <w:jc w:val="both"/>
        <w:rPr>
          <w:rFonts w:ascii="Calibri" w:hAnsi="Calibri" w:cs="Calibri"/>
          <w:kern w:val="1"/>
          <w:sz w:val="22"/>
          <w:szCs w:val="22"/>
          <w:lang w:eastAsia="ar-SA"/>
        </w:rPr>
      </w:pPr>
      <w:r w:rsidRPr="008D5900">
        <w:rPr>
          <w:rFonts w:ascii="Calibri" w:hAnsi="Calibri" w:cs="Calibri"/>
          <w:kern w:val="1"/>
          <w:sz w:val="22"/>
          <w:szCs w:val="22"/>
          <w:lang w:eastAsia="ar-SA"/>
        </w:rPr>
        <w:t>ODBIORCA:</w:t>
      </w:r>
    </w:p>
    <w:p w14:paraId="7E32096B" w14:textId="77777777" w:rsidR="004A7059" w:rsidRPr="008D5900" w:rsidRDefault="004A7059" w:rsidP="008D5900">
      <w:pPr>
        <w:pStyle w:val="Akapitzlist"/>
        <w:numPr>
          <w:ilvl w:val="0"/>
          <w:numId w:val="10"/>
        </w:numPr>
        <w:suppressAutoHyphens/>
        <w:spacing w:after="0"/>
        <w:jc w:val="both"/>
        <w:rPr>
          <w:kern w:val="1"/>
          <w:lang w:eastAsia="ar-SA"/>
        </w:rPr>
      </w:pPr>
      <w:r w:rsidRPr="008D5900">
        <w:rPr>
          <w:kern w:val="1"/>
          <w:lang w:eastAsia="ar-SA"/>
        </w:rPr>
        <w:t>Krakowskie Biuro Festiwalowe</w:t>
      </w:r>
    </w:p>
    <w:p w14:paraId="60A051E5" w14:textId="77777777" w:rsidR="004A7059" w:rsidRPr="008D5900" w:rsidRDefault="004A7059" w:rsidP="008D5900">
      <w:pPr>
        <w:pStyle w:val="Akapitzlist"/>
        <w:numPr>
          <w:ilvl w:val="0"/>
          <w:numId w:val="10"/>
        </w:numPr>
        <w:suppressAutoHyphens/>
        <w:spacing w:after="0"/>
        <w:jc w:val="both"/>
        <w:rPr>
          <w:kern w:val="1"/>
          <w:lang w:eastAsia="ar-SA"/>
        </w:rPr>
      </w:pPr>
      <w:r w:rsidRPr="008D5900">
        <w:rPr>
          <w:kern w:val="1"/>
          <w:lang w:eastAsia="ar-SA"/>
        </w:rPr>
        <w:t>Adres: ul. Wygrana 2, 30-311 Kraków</w:t>
      </w:r>
    </w:p>
    <w:p w14:paraId="01729A22" w14:textId="19B8F83E" w:rsidR="004A7059" w:rsidRPr="008D5900" w:rsidRDefault="004A7059" w:rsidP="008D5900">
      <w:pPr>
        <w:numPr>
          <w:ilvl w:val="0"/>
          <w:numId w:val="4"/>
        </w:numPr>
        <w:tabs>
          <w:tab w:val="clear" w:pos="786"/>
          <w:tab w:val="num" w:pos="426"/>
        </w:tabs>
        <w:spacing w:line="276" w:lineRule="auto"/>
        <w:ind w:left="425" w:hanging="425"/>
        <w:jc w:val="both"/>
        <w:rPr>
          <w:rFonts w:ascii="Calibri" w:hAnsi="Calibri" w:cs="Calibri"/>
          <w:sz w:val="22"/>
          <w:szCs w:val="22"/>
        </w:rPr>
      </w:pPr>
      <w:r w:rsidRPr="008D5900">
        <w:rPr>
          <w:rFonts w:ascii="Calibri" w:hAnsi="Calibri" w:cs="Calibri"/>
          <w:sz w:val="22"/>
          <w:szCs w:val="22"/>
        </w:rPr>
        <w:t>Terminem otrzymania ustrukturyzowanej faktury elektronicznej jest data dostępności faktury w</w:t>
      </w:r>
      <w:r w:rsidR="0095245E" w:rsidRPr="008D5900">
        <w:rPr>
          <w:rFonts w:ascii="Calibri" w:hAnsi="Calibri" w:cs="Calibri"/>
          <w:sz w:val="22"/>
          <w:szCs w:val="22"/>
        </w:rPr>
        <w:t> </w:t>
      </w:r>
      <w:r w:rsidRPr="008D5900">
        <w:rPr>
          <w:rFonts w:ascii="Calibri" w:hAnsi="Calibri" w:cs="Calibri"/>
          <w:sz w:val="22"/>
          <w:szCs w:val="22"/>
        </w:rPr>
        <w:t>Platformie Elektronicznego Fakturowania (PEF) dla Zamawiającego potwierdzona otrzymaną wiadomością e-mail. Zamawiający nie wyraża zgody na przekazywanie przez Wykonawcę dokumentów elektronicznych innych niż ustrukturyzowana faktura elektroniczna za pośrednictwem Platformy Elektronicznego Fakturowania (PEF).</w:t>
      </w:r>
    </w:p>
    <w:p w14:paraId="248FB8F5" w14:textId="77777777" w:rsidR="004A7059" w:rsidRPr="008D5900" w:rsidRDefault="004A7059" w:rsidP="008D5900">
      <w:pPr>
        <w:numPr>
          <w:ilvl w:val="0"/>
          <w:numId w:val="4"/>
        </w:numPr>
        <w:tabs>
          <w:tab w:val="clear" w:pos="786"/>
          <w:tab w:val="num" w:pos="426"/>
        </w:tabs>
        <w:spacing w:line="276" w:lineRule="auto"/>
        <w:ind w:left="425" w:hanging="425"/>
        <w:jc w:val="both"/>
        <w:rPr>
          <w:rFonts w:ascii="Calibri" w:hAnsi="Calibri" w:cs="Calibri"/>
          <w:sz w:val="22"/>
          <w:szCs w:val="22"/>
        </w:rPr>
      </w:pPr>
      <w:r w:rsidRPr="008D5900">
        <w:rPr>
          <w:rFonts w:ascii="Calibri" w:hAnsi="Calibri" w:cs="Calibri"/>
          <w:sz w:val="22"/>
          <w:szCs w:val="22"/>
        </w:rPr>
        <w:t>W przypadku wskazania przez Wykonawcę rachunku bankowego nieujawnionego w wykazie podatników VAT prowadzonym przez Szefa Krajowej Administracji Skarbowej, o którym mowa w art. 96b ust. 1 ustawy z dnia 11 marca 2004 r. o podatku od towarów i usług (</w:t>
      </w:r>
      <w:proofErr w:type="spellStart"/>
      <w:r w:rsidRPr="008D5900">
        <w:rPr>
          <w:rFonts w:ascii="Calibri" w:hAnsi="Calibri" w:cs="Calibri"/>
          <w:sz w:val="22"/>
          <w:szCs w:val="22"/>
        </w:rPr>
        <w:t>t.j</w:t>
      </w:r>
      <w:proofErr w:type="spellEnd"/>
      <w:r w:rsidRPr="008D5900">
        <w:rPr>
          <w:rFonts w:ascii="Calibri" w:hAnsi="Calibri" w:cs="Calibri"/>
          <w:sz w:val="22"/>
          <w:szCs w:val="22"/>
        </w:rPr>
        <w:t xml:space="preserve">. Dz. U. </w:t>
      </w:r>
      <w:proofErr w:type="gramStart"/>
      <w:r w:rsidRPr="008D5900">
        <w:rPr>
          <w:rFonts w:ascii="Calibri" w:hAnsi="Calibri" w:cs="Calibri"/>
          <w:sz w:val="22"/>
          <w:szCs w:val="22"/>
        </w:rPr>
        <w:t>z</w:t>
      </w:r>
      <w:proofErr w:type="gramEnd"/>
      <w:r w:rsidRPr="008D5900">
        <w:rPr>
          <w:rFonts w:ascii="Calibri" w:hAnsi="Calibri" w:cs="Calibri"/>
          <w:sz w:val="22"/>
          <w:szCs w:val="22"/>
        </w:rPr>
        <w:t xml:space="preserve"> 2021 poz. 685 z </w:t>
      </w:r>
      <w:proofErr w:type="spellStart"/>
      <w:r w:rsidRPr="008D5900">
        <w:rPr>
          <w:rFonts w:ascii="Calibri" w:hAnsi="Calibri" w:cs="Calibri"/>
          <w:sz w:val="22"/>
          <w:szCs w:val="22"/>
        </w:rPr>
        <w:t>późn</w:t>
      </w:r>
      <w:proofErr w:type="spellEnd"/>
      <w:r w:rsidRPr="008D5900">
        <w:rPr>
          <w:rFonts w:ascii="Calibri" w:hAnsi="Calibri" w:cs="Calibri"/>
          <w:sz w:val="22"/>
          <w:szCs w:val="22"/>
        </w:rPr>
        <w:t xml:space="preserve">. </w:t>
      </w:r>
      <w:proofErr w:type="gramStart"/>
      <w:r w:rsidRPr="008D5900">
        <w:rPr>
          <w:rFonts w:ascii="Calibri" w:hAnsi="Calibri" w:cs="Calibri"/>
          <w:sz w:val="22"/>
          <w:szCs w:val="22"/>
        </w:rPr>
        <w:t>zm</w:t>
      </w:r>
      <w:proofErr w:type="gramEnd"/>
      <w:r w:rsidRPr="008D5900">
        <w:rPr>
          <w:rFonts w:ascii="Calibri" w:hAnsi="Calibri" w:cs="Calibri"/>
          <w:sz w:val="22"/>
          <w:szCs w:val="22"/>
        </w:rPr>
        <w:t>.), Zamawiający uprawniony będzie do dokonania zapłaty na rachunek bankowy Wykonawcy wskazany w wykazie podatników VAT, a w razie braku rachunku ujawnionego w ww. wykazie, do wstrzymania się z zapłatą do czasu wskazania przez Wykonawcy, dla potrzeb płatności, rachunku bankowego ujawnionego w wykazie podatników VAT.</w:t>
      </w:r>
    </w:p>
    <w:p w14:paraId="38B76818" w14:textId="052BCD7E" w:rsidR="00275E4F" w:rsidRPr="008D5900" w:rsidRDefault="004A7059" w:rsidP="008D5900">
      <w:pPr>
        <w:numPr>
          <w:ilvl w:val="0"/>
          <w:numId w:val="4"/>
        </w:numPr>
        <w:tabs>
          <w:tab w:val="clear" w:pos="786"/>
          <w:tab w:val="num" w:pos="426"/>
        </w:tabs>
        <w:spacing w:line="276" w:lineRule="auto"/>
        <w:ind w:left="425" w:hanging="425"/>
        <w:jc w:val="both"/>
        <w:rPr>
          <w:rFonts w:ascii="Calibri" w:hAnsi="Calibri" w:cs="Calibri"/>
          <w:sz w:val="22"/>
          <w:szCs w:val="22"/>
        </w:rPr>
      </w:pPr>
      <w:r w:rsidRPr="008D5900">
        <w:rPr>
          <w:rFonts w:ascii="Calibri" w:hAnsi="Calibri" w:cs="Calibri"/>
          <w:sz w:val="22"/>
          <w:szCs w:val="22"/>
        </w:rPr>
        <w:t>Obydwie Strony wyrażają zgodę na wzajemne wystawienie i przesyłanie faktur, korekt faktur oraz duplikatów faktur w formie elektronicznej – zgodnie z Ustawą o podatku od towarów i usług z dnia 11</w:t>
      </w:r>
      <w:r w:rsidR="00490271" w:rsidRPr="008D5900">
        <w:rPr>
          <w:rFonts w:ascii="Calibri" w:hAnsi="Calibri" w:cs="Calibri"/>
          <w:sz w:val="22"/>
          <w:szCs w:val="22"/>
        </w:rPr>
        <w:t> </w:t>
      </w:r>
      <w:r w:rsidRPr="008D5900">
        <w:rPr>
          <w:rFonts w:ascii="Calibri" w:hAnsi="Calibri" w:cs="Calibri"/>
          <w:sz w:val="22"/>
          <w:szCs w:val="22"/>
        </w:rPr>
        <w:t>marca 2004 roku – odpowiednio na adres email Zamawiającego: faktury@kbf.</w:t>
      </w:r>
      <w:proofErr w:type="gramStart"/>
      <w:r w:rsidRPr="008D5900">
        <w:rPr>
          <w:rFonts w:ascii="Calibri" w:hAnsi="Calibri" w:cs="Calibri"/>
          <w:sz w:val="22"/>
          <w:szCs w:val="22"/>
        </w:rPr>
        <w:t>krakow</w:t>
      </w:r>
      <w:proofErr w:type="gramEnd"/>
      <w:r w:rsidRPr="008D5900">
        <w:rPr>
          <w:rFonts w:ascii="Calibri" w:hAnsi="Calibri" w:cs="Calibri"/>
          <w:sz w:val="22"/>
          <w:szCs w:val="22"/>
        </w:rPr>
        <w:t>.</w:t>
      </w:r>
      <w:proofErr w:type="gramStart"/>
      <w:r w:rsidRPr="008D5900">
        <w:rPr>
          <w:rFonts w:ascii="Calibri" w:hAnsi="Calibri" w:cs="Calibri"/>
          <w:sz w:val="22"/>
          <w:szCs w:val="22"/>
        </w:rPr>
        <w:t>pl</w:t>
      </w:r>
      <w:proofErr w:type="gramEnd"/>
      <w:r w:rsidRPr="008D5900">
        <w:rPr>
          <w:rFonts w:ascii="Calibri" w:hAnsi="Calibri" w:cs="Calibri"/>
          <w:sz w:val="22"/>
          <w:szCs w:val="22"/>
        </w:rPr>
        <w:t xml:space="preserve"> oraz adres email Wykonawcy: ………………………………….…..</w:t>
      </w:r>
    </w:p>
    <w:p w14:paraId="7EE3F61E" w14:textId="7EDF65B3" w:rsidR="00731B92" w:rsidRPr="008D5900" w:rsidRDefault="00731B92" w:rsidP="008D5900">
      <w:pPr>
        <w:spacing w:line="276" w:lineRule="auto"/>
        <w:jc w:val="both"/>
        <w:rPr>
          <w:rFonts w:ascii="Calibri" w:hAnsi="Calibri" w:cs="Calibri"/>
          <w:sz w:val="22"/>
          <w:szCs w:val="22"/>
        </w:rPr>
      </w:pPr>
    </w:p>
    <w:p w14:paraId="46630D36" w14:textId="7C770D7F" w:rsidR="00731B92" w:rsidRPr="008D5900" w:rsidRDefault="00731B92" w:rsidP="008D5900">
      <w:pPr>
        <w:spacing w:line="276" w:lineRule="auto"/>
        <w:jc w:val="center"/>
        <w:rPr>
          <w:rFonts w:ascii="Calibri" w:hAnsi="Calibri" w:cs="Calibri"/>
          <w:b/>
          <w:bCs/>
          <w:sz w:val="22"/>
          <w:szCs w:val="22"/>
        </w:rPr>
      </w:pPr>
      <w:r w:rsidRPr="008D5900">
        <w:rPr>
          <w:rFonts w:ascii="Calibri" w:hAnsi="Calibri" w:cs="Calibri"/>
          <w:b/>
          <w:bCs/>
          <w:sz w:val="22"/>
          <w:szCs w:val="22"/>
        </w:rPr>
        <w:t xml:space="preserve">§ </w:t>
      </w:r>
      <w:r w:rsidR="00490271" w:rsidRPr="008D5900">
        <w:rPr>
          <w:rFonts w:ascii="Calibri" w:hAnsi="Calibri" w:cs="Calibri"/>
          <w:b/>
          <w:bCs/>
          <w:sz w:val="22"/>
          <w:szCs w:val="22"/>
        </w:rPr>
        <w:t>4</w:t>
      </w:r>
      <w:r w:rsidRPr="008D5900">
        <w:rPr>
          <w:rFonts w:ascii="Calibri" w:hAnsi="Calibri" w:cs="Calibri"/>
          <w:b/>
          <w:bCs/>
          <w:sz w:val="22"/>
          <w:szCs w:val="22"/>
        </w:rPr>
        <w:t xml:space="preserve"> </w:t>
      </w:r>
    </w:p>
    <w:p w14:paraId="60FEBC83" w14:textId="77777777" w:rsidR="00731B92" w:rsidRPr="008D5900" w:rsidRDefault="00731B92" w:rsidP="008D5900">
      <w:pPr>
        <w:spacing w:line="276" w:lineRule="auto"/>
        <w:jc w:val="center"/>
        <w:rPr>
          <w:rFonts w:ascii="Calibri" w:hAnsi="Calibri" w:cs="Calibri"/>
          <w:b/>
          <w:bCs/>
          <w:sz w:val="22"/>
          <w:szCs w:val="22"/>
        </w:rPr>
      </w:pPr>
      <w:r w:rsidRPr="008D5900">
        <w:rPr>
          <w:rFonts w:ascii="Calibri" w:hAnsi="Calibri" w:cs="Calibri"/>
          <w:b/>
          <w:bCs/>
          <w:sz w:val="22"/>
          <w:szCs w:val="22"/>
        </w:rPr>
        <w:t>Oświadczenia Wykonawcy</w:t>
      </w:r>
    </w:p>
    <w:p w14:paraId="2792DD03" w14:textId="77777777" w:rsidR="00731B92" w:rsidRPr="008D5900" w:rsidRDefault="00731B92" w:rsidP="008D5900">
      <w:pPr>
        <w:pStyle w:val="Akapitzlist"/>
        <w:numPr>
          <w:ilvl w:val="0"/>
          <w:numId w:val="29"/>
        </w:numPr>
        <w:spacing w:after="0"/>
        <w:ind w:left="426"/>
        <w:jc w:val="both"/>
      </w:pPr>
      <w:r w:rsidRPr="008D5900">
        <w:t>Wykonawca oświadcza, że:</w:t>
      </w:r>
    </w:p>
    <w:p w14:paraId="48357363" w14:textId="7E4DC036" w:rsidR="00731B92" w:rsidRPr="008D5900" w:rsidRDefault="00731B92" w:rsidP="008D5900">
      <w:pPr>
        <w:pStyle w:val="Akapitzlist"/>
        <w:numPr>
          <w:ilvl w:val="0"/>
          <w:numId w:val="30"/>
        </w:numPr>
        <w:spacing w:after="0"/>
        <w:ind w:left="851"/>
        <w:contextualSpacing/>
        <w:jc w:val="both"/>
      </w:pPr>
      <w:proofErr w:type="gramStart"/>
      <w:r w:rsidRPr="008D5900">
        <w:t>posiada</w:t>
      </w:r>
      <w:proofErr w:type="gramEnd"/>
      <w:r w:rsidRPr="008D5900">
        <w:t xml:space="preserve"> niezbędne umiejętności oraz możliwości techniczne konieczne do wykonania przedmiotu </w:t>
      </w:r>
      <w:r w:rsidR="00490271" w:rsidRPr="008D5900">
        <w:t>u</w:t>
      </w:r>
      <w:r w:rsidRPr="008D5900">
        <w:t>mowy zgodnie z zamówieniem;</w:t>
      </w:r>
    </w:p>
    <w:p w14:paraId="459878C1" w14:textId="07D3DA39" w:rsidR="00731B92" w:rsidRPr="008D5900" w:rsidRDefault="00731B92" w:rsidP="008D5900">
      <w:pPr>
        <w:pStyle w:val="Akapitzlist"/>
        <w:numPr>
          <w:ilvl w:val="0"/>
          <w:numId w:val="30"/>
        </w:numPr>
        <w:spacing w:after="0"/>
        <w:ind w:left="851"/>
        <w:contextualSpacing/>
        <w:jc w:val="both"/>
      </w:pPr>
      <w:proofErr w:type="gramStart"/>
      <w:r w:rsidRPr="008D5900">
        <w:t>uzyskał</w:t>
      </w:r>
      <w:proofErr w:type="gramEnd"/>
      <w:r w:rsidRPr="008D5900">
        <w:t xml:space="preserve"> od Zamawiającego wszelkie informacje niezbędne do prawidłowego wykonania </w:t>
      </w:r>
      <w:r w:rsidR="00490271" w:rsidRPr="008D5900">
        <w:t>u</w:t>
      </w:r>
      <w:r w:rsidRPr="008D5900">
        <w:t>mowy;</w:t>
      </w:r>
    </w:p>
    <w:p w14:paraId="055D4B26" w14:textId="77777777" w:rsidR="00731B92" w:rsidRPr="008D5900" w:rsidRDefault="00731B92" w:rsidP="008D5900">
      <w:pPr>
        <w:pStyle w:val="Akapitzlist"/>
        <w:numPr>
          <w:ilvl w:val="0"/>
          <w:numId w:val="30"/>
        </w:numPr>
        <w:spacing w:after="0"/>
        <w:ind w:left="851"/>
        <w:contextualSpacing/>
        <w:jc w:val="both"/>
      </w:pPr>
      <w:r w:rsidRPr="008D5900">
        <w:t xml:space="preserve">Wykonawca ponosi pełną odpowiedzialność za nadzór nad zatrudnionym przez siebie personelem oraz nad współpracującymi z Wykonawcą podwykonawcami, a także za dopełnienie wszelkich zobowiązań związanych z zatrudnieniem personelu oraz z zawarciem umów z podwykonawcami. </w:t>
      </w:r>
    </w:p>
    <w:p w14:paraId="3156A838" w14:textId="49FD2721" w:rsidR="0084413A" w:rsidRPr="008D5900" w:rsidRDefault="0084413A" w:rsidP="008D5900">
      <w:pPr>
        <w:pStyle w:val="Akapitzlist"/>
        <w:numPr>
          <w:ilvl w:val="0"/>
          <w:numId w:val="30"/>
        </w:numPr>
        <w:spacing w:after="0"/>
        <w:ind w:left="851"/>
        <w:contextualSpacing/>
        <w:jc w:val="both"/>
      </w:pPr>
      <w:proofErr w:type="gramStart"/>
      <w:r w:rsidRPr="008D5900">
        <w:t>realizacja</w:t>
      </w:r>
      <w:proofErr w:type="gramEnd"/>
      <w:r w:rsidRPr="008D5900">
        <w:t xml:space="preserve"> przedmiotu zamówienia nastąpi z użyciem urządzeń spełniających wymagania wyspecyfikowane w opisie każdego z koncertów będących przedmiotem zamówienia, zgodnie z</w:t>
      </w:r>
      <w:r w:rsidR="00490271" w:rsidRPr="008D5900">
        <w:t> </w:t>
      </w:r>
      <w:r w:rsidRPr="008D5900">
        <w:t xml:space="preserve">załącznikiem nr 1 do </w:t>
      </w:r>
      <w:r w:rsidR="00490271" w:rsidRPr="008D5900">
        <w:t>umowy</w:t>
      </w:r>
      <w:r w:rsidRPr="008D5900">
        <w:t xml:space="preserve">. </w:t>
      </w:r>
    </w:p>
    <w:p w14:paraId="64E74FC0" w14:textId="619A60FE" w:rsidR="0084413A" w:rsidRPr="00831A37" w:rsidRDefault="0084413A" w:rsidP="008D5900">
      <w:pPr>
        <w:pStyle w:val="Akapitzlist"/>
        <w:numPr>
          <w:ilvl w:val="0"/>
          <w:numId w:val="30"/>
        </w:numPr>
        <w:spacing w:after="0"/>
        <w:ind w:left="851"/>
        <w:contextualSpacing/>
        <w:jc w:val="both"/>
        <w:rPr>
          <w:i/>
        </w:rPr>
      </w:pPr>
      <w:proofErr w:type="gramStart"/>
      <w:r w:rsidRPr="008D5900">
        <w:rPr>
          <w:i/>
        </w:rPr>
        <w:t>skieruje</w:t>
      </w:r>
      <w:proofErr w:type="gramEnd"/>
      <w:r w:rsidRPr="008D5900">
        <w:rPr>
          <w:i/>
        </w:rPr>
        <w:t xml:space="preserve"> do realizacji przedmiotu zamówienia </w:t>
      </w:r>
      <w:r w:rsidR="008128BD" w:rsidRPr="008D5900">
        <w:rPr>
          <w:rFonts w:eastAsia="Calibri"/>
          <w:i/>
        </w:rPr>
        <w:t>realizatora</w:t>
      </w:r>
      <w:r w:rsidRPr="008D5900">
        <w:rPr>
          <w:rFonts w:eastAsia="Calibri"/>
          <w:i/>
        </w:rPr>
        <w:t xml:space="preserve">, który ukończył przynajmniej I stopień szkoły wyższej na kierunku realizacja wizji lub pokrewnym </w:t>
      </w:r>
      <w:r w:rsidRPr="008D5900">
        <w:rPr>
          <w:i/>
        </w:rPr>
        <w:t>tj. ………………………………………………</w:t>
      </w:r>
      <w:r w:rsidRPr="008D5900">
        <w:rPr>
          <w:rFonts w:eastAsia="Calibri"/>
          <w:i/>
        </w:rPr>
        <w:t>…………….</w:t>
      </w:r>
      <w:r w:rsidR="00490271" w:rsidRPr="008D5900">
        <w:rPr>
          <w:rFonts w:eastAsia="Calibri"/>
          <w:i/>
        </w:rPr>
        <w:t xml:space="preserve"> </w:t>
      </w:r>
      <w:r w:rsidRPr="008D5900">
        <w:rPr>
          <w:rFonts w:eastAsia="Calibri"/>
          <w:i/>
        </w:rPr>
        <w:t>(jeżeli dotyczy).</w:t>
      </w:r>
    </w:p>
    <w:p w14:paraId="67C9E5C0" w14:textId="6C454BE9" w:rsidR="00831A37" w:rsidRPr="00AA06FD" w:rsidRDefault="00831A37" w:rsidP="00831A37">
      <w:pPr>
        <w:pStyle w:val="Akapitzlist"/>
        <w:numPr>
          <w:ilvl w:val="0"/>
          <w:numId w:val="30"/>
        </w:numPr>
        <w:spacing w:after="0"/>
        <w:contextualSpacing/>
        <w:jc w:val="both"/>
        <w:rPr>
          <w:i/>
        </w:rPr>
      </w:pPr>
      <w:proofErr w:type="gramStart"/>
      <w:r w:rsidRPr="00AA06FD">
        <w:rPr>
          <w:i/>
        </w:rPr>
        <w:t>zapewni</w:t>
      </w:r>
      <w:proofErr w:type="gramEnd"/>
      <w:r w:rsidRPr="00AA06FD">
        <w:rPr>
          <w:i/>
        </w:rPr>
        <w:t xml:space="preserve"> zapasowy system realizacji wizji podczas każdego z koncertów będących przedmiotem zamówienia </w:t>
      </w:r>
      <w:r w:rsidRPr="00AA06FD">
        <w:rPr>
          <w:rFonts w:eastAsia="Calibri"/>
          <w:i/>
        </w:rPr>
        <w:t>(jeżeli dotyczy).</w:t>
      </w:r>
    </w:p>
    <w:p w14:paraId="53978EDD" w14:textId="506DC108" w:rsidR="0084413A" w:rsidRPr="008D5900" w:rsidRDefault="0084413A" w:rsidP="008D5900">
      <w:pPr>
        <w:pStyle w:val="Akapitzlist"/>
        <w:numPr>
          <w:ilvl w:val="0"/>
          <w:numId w:val="30"/>
        </w:numPr>
        <w:spacing w:after="0"/>
        <w:ind w:left="851"/>
        <w:contextualSpacing/>
        <w:jc w:val="both"/>
      </w:pPr>
      <w:proofErr w:type="gramStart"/>
      <w:r w:rsidRPr="008D5900">
        <w:t>przedmiot</w:t>
      </w:r>
      <w:proofErr w:type="gramEnd"/>
      <w:r w:rsidRPr="008D5900">
        <w:t xml:space="preserve"> zamówienia będzie realizowany przez ekipę realizacyjną w składzie wskazanym przy specyfikacji każdego z koncertów, a obsługa techniczna odd</w:t>
      </w:r>
      <w:r w:rsidRPr="00AA06FD">
        <w:t>e</w:t>
      </w:r>
      <w:r w:rsidRPr="008D5900">
        <w:t xml:space="preserve">legowana do realizacji przedmiotu </w:t>
      </w:r>
      <w:r w:rsidRPr="008D5900">
        <w:lastRenderedPageBreak/>
        <w:t xml:space="preserve">zamówienia będzie przeszkolona do instalacji, obsługi oraz demontażu urządzeń niezbędnych do realizacji przedmiotu zamówienia, zgodnie z załącznikiem nr 1 do umowy.  </w:t>
      </w:r>
    </w:p>
    <w:p w14:paraId="06B00E7A" w14:textId="45F50D53" w:rsidR="00731B92" w:rsidRPr="008D5900" w:rsidRDefault="00731B92" w:rsidP="008D5900">
      <w:pPr>
        <w:pStyle w:val="Akapitzlist"/>
        <w:numPr>
          <w:ilvl w:val="0"/>
          <w:numId w:val="29"/>
        </w:numPr>
        <w:spacing w:after="0"/>
        <w:ind w:left="426"/>
        <w:jc w:val="both"/>
      </w:pPr>
      <w:r w:rsidRPr="008D5900">
        <w:t xml:space="preserve">Wykonawca zobowiązuje się, że przy wykonywaniu zobowiązań wynikających z niniejszej </w:t>
      </w:r>
      <w:r w:rsidR="00490271" w:rsidRPr="008D5900">
        <w:t>u</w:t>
      </w:r>
      <w:r w:rsidRPr="008D5900">
        <w:t xml:space="preserve">mowy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niniejszej </w:t>
      </w:r>
      <w:r w:rsidR="00490271" w:rsidRPr="008D5900">
        <w:t>u</w:t>
      </w:r>
      <w:r w:rsidRPr="008D5900">
        <w:t xml:space="preserve">mowy. </w:t>
      </w:r>
    </w:p>
    <w:p w14:paraId="2B280549" w14:textId="77777777" w:rsidR="00731B92" w:rsidRPr="008D5900" w:rsidRDefault="00731B92" w:rsidP="008D5900">
      <w:pPr>
        <w:spacing w:line="276" w:lineRule="auto"/>
        <w:jc w:val="center"/>
        <w:rPr>
          <w:rFonts w:ascii="Calibri" w:hAnsi="Calibri" w:cs="Calibri"/>
          <w:b/>
          <w:bCs/>
          <w:sz w:val="22"/>
          <w:szCs w:val="22"/>
        </w:rPr>
      </w:pPr>
    </w:p>
    <w:p w14:paraId="395F8661" w14:textId="650D15F2" w:rsidR="00731B92" w:rsidRPr="008D5900" w:rsidRDefault="00731B92" w:rsidP="008D5900">
      <w:pPr>
        <w:spacing w:line="276" w:lineRule="auto"/>
        <w:jc w:val="center"/>
        <w:rPr>
          <w:rFonts w:ascii="Calibri" w:hAnsi="Calibri" w:cs="Calibri"/>
          <w:b/>
          <w:bCs/>
          <w:sz w:val="22"/>
          <w:szCs w:val="22"/>
        </w:rPr>
      </w:pPr>
      <w:r w:rsidRPr="008D5900">
        <w:rPr>
          <w:rFonts w:ascii="Calibri" w:hAnsi="Calibri" w:cs="Calibri"/>
          <w:b/>
          <w:bCs/>
          <w:sz w:val="22"/>
          <w:szCs w:val="22"/>
        </w:rPr>
        <w:t xml:space="preserve">§ </w:t>
      </w:r>
      <w:r w:rsidR="00490271" w:rsidRPr="008D5900">
        <w:rPr>
          <w:rFonts w:ascii="Calibri" w:hAnsi="Calibri" w:cs="Calibri"/>
          <w:b/>
          <w:bCs/>
          <w:sz w:val="22"/>
          <w:szCs w:val="22"/>
        </w:rPr>
        <w:t>5</w:t>
      </w:r>
    </w:p>
    <w:p w14:paraId="20B30E4F" w14:textId="77777777" w:rsidR="00731B92" w:rsidRPr="008D5900" w:rsidRDefault="00731B92" w:rsidP="008D5900">
      <w:pPr>
        <w:spacing w:line="276" w:lineRule="auto"/>
        <w:ind w:left="-74"/>
        <w:contextualSpacing/>
        <w:jc w:val="center"/>
        <w:rPr>
          <w:rFonts w:ascii="Calibri" w:hAnsi="Calibri" w:cs="Calibri"/>
          <w:sz w:val="22"/>
          <w:szCs w:val="22"/>
        </w:rPr>
      </w:pPr>
      <w:r w:rsidRPr="008D5900">
        <w:rPr>
          <w:rFonts w:ascii="Calibri" w:hAnsi="Calibri" w:cs="Calibri"/>
          <w:b/>
          <w:bCs/>
          <w:sz w:val="22"/>
          <w:szCs w:val="22"/>
        </w:rPr>
        <w:t>Oświadczenia Zamawiającego</w:t>
      </w:r>
    </w:p>
    <w:p w14:paraId="1038A2BA" w14:textId="77777777" w:rsidR="00731B92" w:rsidRPr="008D5900" w:rsidRDefault="00731B92" w:rsidP="008D5900">
      <w:pPr>
        <w:spacing w:line="276" w:lineRule="auto"/>
        <w:ind w:left="142"/>
        <w:contextualSpacing/>
        <w:jc w:val="both"/>
        <w:rPr>
          <w:rFonts w:ascii="Calibri" w:hAnsi="Calibri" w:cs="Calibri"/>
          <w:sz w:val="22"/>
          <w:szCs w:val="22"/>
        </w:rPr>
      </w:pPr>
      <w:r w:rsidRPr="008D5900">
        <w:rPr>
          <w:rFonts w:ascii="Calibri" w:hAnsi="Calibri" w:cs="Calibri"/>
          <w:sz w:val="22"/>
          <w:szCs w:val="22"/>
        </w:rPr>
        <w:t>Zamawiający zobowiązuje się do:</w:t>
      </w:r>
    </w:p>
    <w:p w14:paraId="08524A8E" w14:textId="34CBEEB9" w:rsidR="00490271" w:rsidRPr="008D5900" w:rsidRDefault="00490271" w:rsidP="008D5900">
      <w:pPr>
        <w:pStyle w:val="Akapitzlist"/>
        <w:numPr>
          <w:ilvl w:val="0"/>
          <w:numId w:val="31"/>
        </w:numPr>
        <w:spacing w:after="0"/>
        <w:ind w:left="851"/>
        <w:contextualSpacing/>
        <w:jc w:val="both"/>
      </w:pPr>
      <w:proofErr w:type="gramStart"/>
      <w:r w:rsidRPr="008D5900">
        <w:t>zapewnienia</w:t>
      </w:r>
      <w:proofErr w:type="gramEnd"/>
      <w:r w:rsidRPr="008D5900">
        <w:t xml:space="preserve"> na potrzeby </w:t>
      </w:r>
      <w:proofErr w:type="spellStart"/>
      <w:r w:rsidRPr="008D5900">
        <w:t>postprodukcji</w:t>
      </w:r>
      <w:proofErr w:type="spellEnd"/>
      <w:r w:rsidRPr="008D5900">
        <w:t xml:space="preserve"> profesjonalnego nagrania audio każdego z Koncertów w postaci gotowych plików po </w:t>
      </w:r>
      <w:proofErr w:type="spellStart"/>
      <w:r w:rsidRPr="008D5900">
        <w:t>miksie</w:t>
      </w:r>
      <w:proofErr w:type="spellEnd"/>
      <w:r w:rsidRPr="008D5900">
        <w:t xml:space="preserve"> i </w:t>
      </w:r>
      <w:proofErr w:type="spellStart"/>
      <w:r w:rsidRPr="008D5900">
        <w:t>masteringu</w:t>
      </w:r>
      <w:proofErr w:type="spellEnd"/>
      <w:r w:rsidRPr="008D5900">
        <w:t xml:space="preserve"> z </w:t>
      </w:r>
      <w:proofErr w:type="spellStart"/>
      <w:r w:rsidRPr="008D5900">
        <w:t>timecodem</w:t>
      </w:r>
      <w:proofErr w:type="spellEnd"/>
      <w:r w:rsidRPr="008D5900">
        <w:t xml:space="preserve"> w celu bezproblemowej synchronizacji ścieżek przez Wykonawcę; </w:t>
      </w:r>
    </w:p>
    <w:p w14:paraId="67C76B9F" w14:textId="420FDB3A" w:rsidR="00731B92" w:rsidRPr="008D5900" w:rsidRDefault="00731B92" w:rsidP="008D5900">
      <w:pPr>
        <w:pStyle w:val="Akapitzlist"/>
        <w:numPr>
          <w:ilvl w:val="0"/>
          <w:numId w:val="31"/>
        </w:numPr>
        <w:spacing w:after="0"/>
        <w:ind w:left="851"/>
        <w:contextualSpacing/>
        <w:jc w:val="both"/>
      </w:pPr>
      <w:proofErr w:type="gramStart"/>
      <w:r w:rsidRPr="008D5900">
        <w:t>dostarczania</w:t>
      </w:r>
      <w:proofErr w:type="gramEnd"/>
      <w:r w:rsidRPr="008D5900">
        <w:t xml:space="preserve">, na każde uzasadnione żądanie Wykonawcy, wszelkich posiadanych informacji koniecznych do wykonania przedmiotu </w:t>
      </w:r>
      <w:r w:rsidR="00490271" w:rsidRPr="008D5900">
        <w:t>u</w:t>
      </w:r>
      <w:r w:rsidRPr="008D5900">
        <w:t>mowy;</w:t>
      </w:r>
    </w:p>
    <w:p w14:paraId="6878997C" w14:textId="1B89FDDD" w:rsidR="00731B92" w:rsidRPr="008D5900" w:rsidRDefault="00731B92" w:rsidP="008D5900">
      <w:pPr>
        <w:pStyle w:val="Akapitzlist"/>
        <w:numPr>
          <w:ilvl w:val="0"/>
          <w:numId w:val="31"/>
        </w:numPr>
        <w:spacing w:after="0"/>
        <w:ind w:left="851"/>
        <w:contextualSpacing/>
        <w:jc w:val="both"/>
      </w:pPr>
      <w:proofErr w:type="gramStart"/>
      <w:r w:rsidRPr="008D5900">
        <w:t>zapłaty</w:t>
      </w:r>
      <w:proofErr w:type="gramEnd"/>
      <w:r w:rsidRPr="008D5900">
        <w:t xml:space="preserve"> należnego Wykonawcy wynagrodzenia określonego w § </w:t>
      </w:r>
      <w:r w:rsidR="008128BD" w:rsidRPr="008D5900">
        <w:t xml:space="preserve">3 </w:t>
      </w:r>
      <w:r w:rsidRPr="008D5900">
        <w:t>ust. 1</w:t>
      </w:r>
      <w:r w:rsidR="00131E93" w:rsidRPr="008D5900">
        <w:t>,</w:t>
      </w:r>
      <w:r w:rsidRPr="008D5900">
        <w:t xml:space="preserve"> za realizację </w:t>
      </w:r>
      <w:r w:rsidR="00131E93" w:rsidRPr="008D5900">
        <w:t>u</w:t>
      </w:r>
      <w:r w:rsidRPr="008D5900">
        <w:t>mowy.</w:t>
      </w:r>
    </w:p>
    <w:p w14:paraId="75A52B5F" w14:textId="77777777" w:rsidR="00731B92" w:rsidRPr="00D45D66" w:rsidRDefault="00731B92" w:rsidP="008D5900">
      <w:pPr>
        <w:spacing w:line="276" w:lineRule="auto"/>
        <w:jc w:val="both"/>
        <w:rPr>
          <w:rFonts w:ascii="Calibri" w:hAnsi="Calibri" w:cs="Calibri"/>
          <w:color w:val="FF0000"/>
          <w:sz w:val="22"/>
          <w:szCs w:val="22"/>
        </w:rPr>
      </w:pPr>
    </w:p>
    <w:p w14:paraId="5C7DC8FB" w14:textId="17DCCA80" w:rsidR="00731B92" w:rsidRPr="008D5900" w:rsidRDefault="00731B92" w:rsidP="008D5900">
      <w:pPr>
        <w:spacing w:line="276" w:lineRule="auto"/>
        <w:jc w:val="center"/>
        <w:rPr>
          <w:rFonts w:ascii="Calibri" w:hAnsi="Calibri" w:cs="Calibri"/>
          <w:b/>
          <w:bCs/>
          <w:sz w:val="22"/>
          <w:szCs w:val="22"/>
        </w:rPr>
      </w:pPr>
      <w:r w:rsidRPr="008D5900">
        <w:rPr>
          <w:rFonts w:ascii="Calibri" w:hAnsi="Calibri" w:cs="Calibri"/>
          <w:b/>
          <w:bCs/>
          <w:sz w:val="22"/>
          <w:szCs w:val="22"/>
        </w:rPr>
        <w:t xml:space="preserve">§ </w:t>
      </w:r>
      <w:r w:rsidR="00490271" w:rsidRPr="008D5900">
        <w:rPr>
          <w:rFonts w:ascii="Calibri" w:hAnsi="Calibri" w:cs="Calibri"/>
          <w:b/>
          <w:bCs/>
          <w:sz w:val="22"/>
          <w:szCs w:val="22"/>
        </w:rPr>
        <w:t>6</w:t>
      </w:r>
    </w:p>
    <w:p w14:paraId="60942D8F" w14:textId="77777777" w:rsidR="00731B92" w:rsidRPr="008D5900" w:rsidRDefault="00731B92" w:rsidP="008D5900">
      <w:pPr>
        <w:spacing w:line="276" w:lineRule="auto"/>
        <w:jc w:val="center"/>
        <w:rPr>
          <w:rFonts w:ascii="Calibri" w:hAnsi="Calibri" w:cs="Calibri"/>
          <w:b/>
          <w:bCs/>
          <w:sz w:val="22"/>
          <w:szCs w:val="22"/>
        </w:rPr>
      </w:pPr>
      <w:r w:rsidRPr="008D5900">
        <w:rPr>
          <w:rFonts w:ascii="Calibri" w:hAnsi="Calibri" w:cs="Calibri"/>
          <w:b/>
          <w:bCs/>
          <w:sz w:val="22"/>
          <w:szCs w:val="22"/>
        </w:rPr>
        <w:t>Współdziałanie Stron</w:t>
      </w:r>
    </w:p>
    <w:p w14:paraId="2FA4A1C3" w14:textId="0C51415B" w:rsidR="00731B92" w:rsidRPr="008D5900" w:rsidRDefault="00731B92" w:rsidP="008D5900">
      <w:pPr>
        <w:numPr>
          <w:ilvl w:val="0"/>
          <w:numId w:val="28"/>
        </w:numPr>
        <w:spacing w:line="276" w:lineRule="auto"/>
        <w:ind w:left="426"/>
        <w:jc w:val="both"/>
        <w:rPr>
          <w:rFonts w:ascii="Calibri" w:hAnsi="Calibri" w:cs="Calibri"/>
          <w:sz w:val="22"/>
          <w:szCs w:val="22"/>
        </w:rPr>
      </w:pPr>
      <w:r w:rsidRPr="008D5900">
        <w:rPr>
          <w:rFonts w:ascii="Calibri" w:hAnsi="Calibri" w:cs="Calibri"/>
          <w:sz w:val="22"/>
          <w:szCs w:val="22"/>
        </w:rPr>
        <w:t xml:space="preserve">Strony zobowiązują się współdziałać w zakresie koniecznym do prawidłowego wykonania przedmiotu </w:t>
      </w:r>
      <w:r w:rsidR="00490271" w:rsidRPr="008D5900">
        <w:rPr>
          <w:rFonts w:ascii="Calibri" w:hAnsi="Calibri" w:cs="Calibri"/>
          <w:sz w:val="22"/>
          <w:szCs w:val="22"/>
        </w:rPr>
        <w:t>u</w:t>
      </w:r>
      <w:r w:rsidRPr="008D5900">
        <w:rPr>
          <w:rFonts w:ascii="Calibri" w:hAnsi="Calibri" w:cs="Calibri"/>
          <w:sz w:val="22"/>
          <w:szCs w:val="22"/>
        </w:rPr>
        <w:t xml:space="preserve">mowy. </w:t>
      </w:r>
    </w:p>
    <w:p w14:paraId="59DE955F" w14:textId="06B803FE" w:rsidR="00731B92" w:rsidRPr="008D5900" w:rsidRDefault="00731B92" w:rsidP="008D5900">
      <w:pPr>
        <w:numPr>
          <w:ilvl w:val="0"/>
          <w:numId w:val="28"/>
        </w:numPr>
        <w:spacing w:line="276" w:lineRule="auto"/>
        <w:ind w:left="426"/>
        <w:jc w:val="both"/>
        <w:rPr>
          <w:rFonts w:ascii="Calibri" w:hAnsi="Calibri" w:cs="Calibri"/>
          <w:sz w:val="22"/>
          <w:szCs w:val="22"/>
        </w:rPr>
      </w:pPr>
      <w:r w:rsidRPr="008D5900">
        <w:rPr>
          <w:rFonts w:ascii="Calibri" w:hAnsi="Calibri" w:cs="Calibri"/>
          <w:sz w:val="22"/>
          <w:szCs w:val="22"/>
        </w:rPr>
        <w:t xml:space="preserve">Każda ze Stron zobowiązuje się dołożyć należytej staranności w celu zapewnienia drugiej Stronie informacji oraz danych niezbędnych do wykonania </w:t>
      </w:r>
      <w:r w:rsidR="00131E93" w:rsidRPr="008D5900">
        <w:rPr>
          <w:rFonts w:ascii="Calibri" w:hAnsi="Calibri" w:cs="Calibri"/>
          <w:sz w:val="22"/>
          <w:szCs w:val="22"/>
        </w:rPr>
        <w:t>u</w:t>
      </w:r>
      <w:r w:rsidRPr="008D5900">
        <w:rPr>
          <w:rFonts w:ascii="Calibri" w:hAnsi="Calibri" w:cs="Calibri"/>
          <w:sz w:val="22"/>
          <w:szCs w:val="22"/>
        </w:rPr>
        <w:t xml:space="preserve">mowy, w szczególności do wzajemnego informowania się o wszelkich okolicznościach, które mogłyby spowodować nienależyte wykonanie lub niewykonanie </w:t>
      </w:r>
      <w:r w:rsidR="00131E93" w:rsidRPr="008D5900">
        <w:rPr>
          <w:rFonts w:ascii="Calibri" w:hAnsi="Calibri" w:cs="Calibri"/>
          <w:sz w:val="22"/>
          <w:szCs w:val="22"/>
        </w:rPr>
        <w:t>u</w:t>
      </w:r>
      <w:r w:rsidRPr="008D5900">
        <w:rPr>
          <w:rFonts w:ascii="Calibri" w:hAnsi="Calibri" w:cs="Calibri"/>
          <w:sz w:val="22"/>
          <w:szCs w:val="22"/>
        </w:rPr>
        <w:t>mowy.</w:t>
      </w:r>
    </w:p>
    <w:p w14:paraId="1F568DCC" w14:textId="6548F1E2" w:rsidR="00731B92" w:rsidRPr="008D5900" w:rsidRDefault="00731B92" w:rsidP="008D5900">
      <w:pPr>
        <w:numPr>
          <w:ilvl w:val="0"/>
          <w:numId w:val="28"/>
        </w:numPr>
        <w:spacing w:line="276" w:lineRule="auto"/>
        <w:ind w:left="426"/>
        <w:jc w:val="both"/>
        <w:rPr>
          <w:rFonts w:ascii="Calibri" w:hAnsi="Calibri" w:cs="Calibri"/>
          <w:sz w:val="22"/>
          <w:szCs w:val="22"/>
        </w:rPr>
      </w:pPr>
      <w:bookmarkStart w:id="0" w:name="_Hlk59175880"/>
      <w:r w:rsidRPr="008D5900">
        <w:rPr>
          <w:rFonts w:ascii="Calibri" w:hAnsi="Calibri" w:cs="Calibri"/>
          <w:sz w:val="22"/>
          <w:szCs w:val="22"/>
        </w:rPr>
        <w:t xml:space="preserve">Wszelkie kontakty pomiędzy Zamawiającym, a Wykonawcą będą się odbywać z udziałem osób wskazanych </w:t>
      </w:r>
      <w:r w:rsidR="008128BD" w:rsidRPr="008D5900">
        <w:rPr>
          <w:rFonts w:ascii="Calibri" w:hAnsi="Calibri" w:cs="Calibri"/>
          <w:sz w:val="22"/>
          <w:szCs w:val="22"/>
        </w:rPr>
        <w:t>w § 1</w:t>
      </w:r>
      <w:r w:rsidR="00131E93" w:rsidRPr="008D5900">
        <w:rPr>
          <w:rFonts w:ascii="Calibri" w:hAnsi="Calibri" w:cs="Calibri"/>
          <w:sz w:val="22"/>
          <w:szCs w:val="22"/>
        </w:rPr>
        <w:t>1</w:t>
      </w:r>
      <w:r w:rsidRPr="008D5900">
        <w:rPr>
          <w:rFonts w:ascii="Calibri" w:hAnsi="Calibri" w:cs="Calibri"/>
          <w:sz w:val="22"/>
          <w:szCs w:val="22"/>
        </w:rPr>
        <w:t xml:space="preserve"> </w:t>
      </w:r>
      <w:r w:rsidR="00131E93" w:rsidRPr="008D5900">
        <w:rPr>
          <w:rFonts w:ascii="Calibri" w:hAnsi="Calibri" w:cs="Calibri"/>
          <w:sz w:val="22"/>
          <w:szCs w:val="22"/>
        </w:rPr>
        <w:t>u</w:t>
      </w:r>
      <w:r w:rsidRPr="008D5900">
        <w:rPr>
          <w:rFonts w:ascii="Calibri" w:hAnsi="Calibri" w:cs="Calibri"/>
          <w:sz w:val="22"/>
          <w:szCs w:val="22"/>
        </w:rPr>
        <w:t xml:space="preserve">mowy. </w:t>
      </w:r>
    </w:p>
    <w:p w14:paraId="568A9DFB" w14:textId="1C098642" w:rsidR="00731B92" w:rsidRPr="008D5900" w:rsidRDefault="00731B92" w:rsidP="008D5900">
      <w:pPr>
        <w:numPr>
          <w:ilvl w:val="0"/>
          <w:numId w:val="28"/>
        </w:numPr>
        <w:spacing w:line="276" w:lineRule="auto"/>
        <w:ind w:left="426"/>
        <w:jc w:val="both"/>
        <w:rPr>
          <w:rFonts w:ascii="Calibri" w:hAnsi="Calibri" w:cs="Calibri"/>
          <w:sz w:val="22"/>
          <w:szCs w:val="22"/>
        </w:rPr>
      </w:pPr>
      <w:r w:rsidRPr="008D5900">
        <w:rPr>
          <w:rFonts w:ascii="Calibri" w:hAnsi="Calibri" w:cs="Calibri"/>
          <w:sz w:val="22"/>
          <w:szCs w:val="22"/>
        </w:rPr>
        <w:t xml:space="preserve">Jeżeli </w:t>
      </w:r>
      <w:r w:rsidR="00131E93" w:rsidRPr="008D5900">
        <w:rPr>
          <w:rFonts w:ascii="Calibri" w:hAnsi="Calibri" w:cs="Calibri"/>
          <w:sz w:val="22"/>
          <w:szCs w:val="22"/>
        </w:rPr>
        <w:t>u</w:t>
      </w:r>
      <w:r w:rsidRPr="008D5900">
        <w:rPr>
          <w:rFonts w:ascii="Calibri" w:hAnsi="Calibri" w:cs="Calibri"/>
          <w:sz w:val="22"/>
          <w:szCs w:val="22"/>
        </w:rPr>
        <w:t xml:space="preserve">mowa przewiduje obowiązek którejkolwiek ze Stron do złożenia oświadczenia woli (np. wyrażenia zgody, akceptacji itp.) oświadczenie takie może być złożone w dowolnej formie, chyba że </w:t>
      </w:r>
      <w:r w:rsidR="008F6F7E" w:rsidRPr="008D5900">
        <w:rPr>
          <w:rFonts w:ascii="Calibri" w:hAnsi="Calibri" w:cs="Calibri"/>
          <w:sz w:val="22"/>
          <w:szCs w:val="22"/>
        </w:rPr>
        <w:t>u</w:t>
      </w:r>
      <w:r w:rsidRPr="008D5900">
        <w:rPr>
          <w:rFonts w:ascii="Calibri" w:hAnsi="Calibri" w:cs="Calibri"/>
          <w:sz w:val="22"/>
          <w:szCs w:val="22"/>
        </w:rPr>
        <w:t>mowa lub bezwzględnie obowiązujące przepisy prawa wymagają złożenia oświadczenia w formie szczególnej.</w:t>
      </w:r>
    </w:p>
    <w:bookmarkEnd w:id="0"/>
    <w:p w14:paraId="6573942E" w14:textId="77777777" w:rsidR="00731B92" w:rsidRPr="008D5900" w:rsidRDefault="00731B92" w:rsidP="00D45D66">
      <w:pPr>
        <w:spacing w:line="276" w:lineRule="auto"/>
        <w:jc w:val="both"/>
        <w:rPr>
          <w:rFonts w:ascii="Calibri" w:hAnsi="Calibri" w:cs="Calibri"/>
          <w:sz w:val="22"/>
          <w:szCs w:val="22"/>
        </w:rPr>
      </w:pPr>
    </w:p>
    <w:p w14:paraId="6F2144EF" w14:textId="688EB661" w:rsidR="006E3AA7" w:rsidRPr="008D5900" w:rsidRDefault="00546F8F" w:rsidP="008D5900">
      <w:pPr>
        <w:spacing w:line="276" w:lineRule="auto"/>
        <w:jc w:val="center"/>
        <w:rPr>
          <w:rFonts w:ascii="Calibri" w:hAnsi="Calibri" w:cs="Calibri"/>
          <w:b/>
          <w:sz w:val="22"/>
          <w:szCs w:val="22"/>
        </w:rPr>
      </w:pPr>
      <w:r w:rsidRPr="008D5900">
        <w:rPr>
          <w:rFonts w:ascii="Calibri" w:hAnsi="Calibri" w:cs="Calibri"/>
          <w:b/>
          <w:sz w:val="22"/>
          <w:szCs w:val="22"/>
        </w:rPr>
        <w:t xml:space="preserve">§ </w:t>
      </w:r>
      <w:r w:rsidR="00490271" w:rsidRPr="008D5900">
        <w:rPr>
          <w:rFonts w:ascii="Calibri" w:hAnsi="Calibri" w:cs="Calibri"/>
          <w:b/>
          <w:sz w:val="22"/>
          <w:szCs w:val="22"/>
        </w:rPr>
        <w:t>7</w:t>
      </w:r>
    </w:p>
    <w:p w14:paraId="16794FCD" w14:textId="77777777" w:rsidR="00FF66F6" w:rsidRPr="008D5900" w:rsidRDefault="00FF66F6" w:rsidP="008D5900">
      <w:pPr>
        <w:pStyle w:val="Akapitzlist"/>
        <w:numPr>
          <w:ilvl w:val="0"/>
          <w:numId w:val="14"/>
        </w:numPr>
        <w:tabs>
          <w:tab w:val="clear" w:pos="786"/>
          <w:tab w:val="num" w:pos="360"/>
        </w:tabs>
        <w:spacing w:after="0"/>
        <w:ind w:left="360"/>
        <w:jc w:val="both"/>
        <w:rPr>
          <w:i/>
        </w:rPr>
      </w:pPr>
      <w:bookmarkStart w:id="1" w:name="OLE_LINK2"/>
      <w:r w:rsidRPr="008D5900">
        <w:rPr>
          <w:i/>
        </w:rPr>
        <w:t xml:space="preserve">Wykonawca powierzy Podwykonawcom wykonanie następującej części zamówienia przewidzianej niniejszą umową: …………………………………………… </w:t>
      </w:r>
    </w:p>
    <w:p w14:paraId="46F71D13" w14:textId="77777777" w:rsidR="00FF66F6" w:rsidRPr="008D5900" w:rsidRDefault="00FF66F6" w:rsidP="008D5900">
      <w:pPr>
        <w:spacing w:line="276" w:lineRule="auto"/>
        <w:ind w:firstLine="360"/>
        <w:jc w:val="both"/>
        <w:rPr>
          <w:rFonts w:ascii="Calibri" w:hAnsi="Calibri" w:cs="Calibri"/>
          <w:i/>
          <w:sz w:val="22"/>
          <w:szCs w:val="22"/>
        </w:rPr>
      </w:pPr>
      <w:proofErr w:type="gramStart"/>
      <w:r w:rsidRPr="008D5900">
        <w:rPr>
          <w:rFonts w:ascii="Calibri" w:hAnsi="Calibri" w:cs="Calibri"/>
          <w:i/>
          <w:sz w:val="22"/>
          <w:szCs w:val="22"/>
        </w:rPr>
        <w:t>lub</w:t>
      </w:r>
      <w:proofErr w:type="gramEnd"/>
      <w:r w:rsidRPr="008D5900">
        <w:rPr>
          <w:rFonts w:ascii="Calibri" w:hAnsi="Calibri" w:cs="Calibri"/>
          <w:i/>
          <w:sz w:val="22"/>
          <w:szCs w:val="22"/>
        </w:rPr>
        <w:t xml:space="preserve"> </w:t>
      </w:r>
    </w:p>
    <w:p w14:paraId="1123452F" w14:textId="483F6148" w:rsidR="00FF66F6" w:rsidRPr="008D5900" w:rsidRDefault="00FF66F6" w:rsidP="008D5900">
      <w:pPr>
        <w:spacing w:line="276" w:lineRule="auto"/>
        <w:ind w:left="360"/>
        <w:jc w:val="both"/>
        <w:rPr>
          <w:rFonts w:ascii="Calibri" w:hAnsi="Calibri" w:cs="Calibri"/>
          <w:i/>
          <w:sz w:val="22"/>
          <w:szCs w:val="22"/>
        </w:rPr>
      </w:pPr>
      <w:r w:rsidRPr="008D5900">
        <w:rPr>
          <w:rFonts w:ascii="Calibri" w:hAnsi="Calibri" w:cs="Calibri"/>
          <w:i/>
          <w:sz w:val="22"/>
          <w:szCs w:val="22"/>
        </w:rPr>
        <w:t>Na etapie złożenia oferty Wykonawca oświadczył, że całość zamówienia objętego umową zrealizuje własnymi siłami, z zastrzeżeniem ust. 2 niniejszego paragrafu.</w:t>
      </w:r>
      <w:r w:rsidR="00DA1B94" w:rsidRPr="008D5900">
        <w:rPr>
          <w:rFonts w:ascii="Calibri" w:hAnsi="Calibri" w:cs="Calibri"/>
          <w:i/>
          <w:sz w:val="22"/>
          <w:szCs w:val="22"/>
        </w:rPr>
        <w:t>*</w:t>
      </w:r>
    </w:p>
    <w:p w14:paraId="1121E967" w14:textId="43678AB4" w:rsidR="00FF66F6" w:rsidRPr="008D5900" w:rsidRDefault="00FF66F6" w:rsidP="008D5900">
      <w:pPr>
        <w:pStyle w:val="Akapitzlist"/>
        <w:numPr>
          <w:ilvl w:val="0"/>
          <w:numId w:val="14"/>
        </w:numPr>
        <w:tabs>
          <w:tab w:val="clear" w:pos="786"/>
          <w:tab w:val="num" w:pos="360"/>
        </w:tabs>
        <w:spacing w:after="0"/>
        <w:ind w:left="360"/>
        <w:jc w:val="both"/>
      </w:pPr>
      <w:r w:rsidRPr="008D5900">
        <w:t xml:space="preserve">Wykonawca może zgłosić Podwykonawcę na etapie realizacji </w:t>
      </w:r>
      <w:r w:rsidR="008F6F7E" w:rsidRPr="008D5900">
        <w:t>u</w:t>
      </w:r>
      <w:r w:rsidRPr="008D5900">
        <w:t xml:space="preserve">mowy </w:t>
      </w:r>
      <w:r w:rsidRPr="008D5900">
        <w:rPr>
          <w:bCs/>
        </w:rPr>
        <w:t>poprzez pisemne oświadczenie złożone Zamawiającemu</w:t>
      </w:r>
      <w:r w:rsidRPr="008D5900">
        <w:t xml:space="preserve">. W przypadku zgłoszenia Podwykonawcy na etapie realizacji </w:t>
      </w:r>
      <w:r w:rsidR="008F6F7E" w:rsidRPr="008D5900">
        <w:t>u</w:t>
      </w:r>
      <w:r w:rsidRPr="008D5900">
        <w:t xml:space="preserve">mowy, stosuje się postanowienia niniejszego paragrafu. </w:t>
      </w:r>
    </w:p>
    <w:p w14:paraId="5D03D947" w14:textId="764100D7" w:rsidR="00FF66F6" w:rsidRPr="008D5900" w:rsidRDefault="00FF66F6" w:rsidP="008D5900">
      <w:pPr>
        <w:pStyle w:val="Akapitzlist"/>
        <w:numPr>
          <w:ilvl w:val="0"/>
          <w:numId w:val="14"/>
        </w:numPr>
        <w:tabs>
          <w:tab w:val="clear" w:pos="786"/>
          <w:tab w:val="num" w:pos="360"/>
        </w:tabs>
        <w:spacing w:after="0"/>
        <w:ind w:left="360"/>
        <w:jc w:val="both"/>
      </w:pPr>
      <w:r w:rsidRPr="008D5900">
        <w:t xml:space="preserve">Zamawiającemu przysługuje prawo żądania od Wykonawcy zmiany Podwykonawcy, jeżeli ten realizuje przedmiot </w:t>
      </w:r>
      <w:r w:rsidR="008F6F7E" w:rsidRPr="008D5900">
        <w:t>u</w:t>
      </w:r>
      <w:r w:rsidRPr="008D5900">
        <w:t>mowy w sposób wadliwy, niezgodny z umową lub przepisami prawa.</w:t>
      </w:r>
    </w:p>
    <w:p w14:paraId="77B34FDB" w14:textId="36CA3610" w:rsidR="00FF66F6" w:rsidRPr="008D5900" w:rsidRDefault="00FF66F6" w:rsidP="008D5900">
      <w:pPr>
        <w:pStyle w:val="Akapitzlist"/>
        <w:numPr>
          <w:ilvl w:val="0"/>
          <w:numId w:val="14"/>
        </w:numPr>
        <w:tabs>
          <w:tab w:val="clear" w:pos="786"/>
          <w:tab w:val="num" w:pos="360"/>
        </w:tabs>
        <w:spacing w:after="0"/>
        <w:ind w:left="360"/>
        <w:jc w:val="both"/>
      </w:pPr>
      <w:r w:rsidRPr="008D5900">
        <w:t xml:space="preserve">W przypadku powierzenia wykonania przedmiotu </w:t>
      </w:r>
      <w:r w:rsidR="008F6F7E" w:rsidRPr="008D5900">
        <w:t>u</w:t>
      </w:r>
      <w:r w:rsidRPr="008D5900">
        <w:t xml:space="preserve">mowy w określonym zakresie Podwykonawcom, Wykonawca za ich działania i zaniechania odpowiada tak jak za własne działania i zaniechania. </w:t>
      </w:r>
    </w:p>
    <w:p w14:paraId="350B874F" w14:textId="0688C454" w:rsidR="00FF66F6" w:rsidRPr="008D5900" w:rsidRDefault="00FF66F6" w:rsidP="008D5900">
      <w:pPr>
        <w:pStyle w:val="Akapitzlist"/>
        <w:numPr>
          <w:ilvl w:val="0"/>
          <w:numId w:val="14"/>
        </w:numPr>
        <w:tabs>
          <w:tab w:val="clear" w:pos="786"/>
          <w:tab w:val="num" w:pos="360"/>
        </w:tabs>
        <w:spacing w:after="0"/>
        <w:ind w:left="360"/>
        <w:jc w:val="both"/>
      </w:pPr>
      <w:r w:rsidRPr="008D5900">
        <w:lastRenderedPageBreak/>
        <w:t xml:space="preserve">W przypadku zawarcia </w:t>
      </w:r>
      <w:r w:rsidR="008F6F7E" w:rsidRPr="008D5900">
        <w:t>u</w:t>
      </w:r>
      <w:r w:rsidRPr="008D5900">
        <w:t>mowy o podwykonawstwo, Wykonawca jest zobowiązany do dokonania we własnym zakresie zapłaty wynagrodzenia należnego Podwykonawcy z zachowaniem terminów płatności określonych w umowie o podwykonawstwo.</w:t>
      </w:r>
    </w:p>
    <w:p w14:paraId="1652BA31" w14:textId="47E08D0D" w:rsidR="00FF66F6" w:rsidRPr="008D5900" w:rsidRDefault="00FF66F6" w:rsidP="008D5900">
      <w:pPr>
        <w:pStyle w:val="Akapitzlist"/>
        <w:numPr>
          <w:ilvl w:val="0"/>
          <w:numId w:val="14"/>
        </w:numPr>
        <w:tabs>
          <w:tab w:val="clear" w:pos="786"/>
          <w:tab w:val="num" w:pos="360"/>
        </w:tabs>
        <w:spacing w:after="0"/>
        <w:ind w:left="360"/>
        <w:jc w:val="both"/>
      </w:pPr>
      <w:r w:rsidRPr="008D5900">
        <w:t xml:space="preserve">Wykonawca może zmienić podwykonawcę na etapie realizacji </w:t>
      </w:r>
      <w:r w:rsidR="008F6F7E" w:rsidRPr="008D5900">
        <w:t>u</w:t>
      </w:r>
      <w:r w:rsidRPr="008D5900">
        <w:t>mowy, w stosunku do o</w:t>
      </w:r>
      <w:r w:rsidR="001E32B8" w:rsidRPr="008D5900">
        <w:t>świadczenia złożonego w Ofercie</w:t>
      </w:r>
      <w:r w:rsidRPr="008D5900">
        <w:t>.</w:t>
      </w:r>
    </w:p>
    <w:p w14:paraId="7EBDB121" w14:textId="0C9010F4" w:rsidR="00607676" w:rsidRPr="008D5900" w:rsidRDefault="00FF66F6" w:rsidP="008D5900">
      <w:pPr>
        <w:pStyle w:val="Akapitzlist"/>
        <w:numPr>
          <w:ilvl w:val="0"/>
          <w:numId w:val="14"/>
        </w:numPr>
        <w:tabs>
          <w:tab w:val="num" w:pos="360"/>
        </w:tabs>
        <w:spacing w:after="0"/>
        <w:ind w:left="360"/>
        <w:jc w:val="both"/>
      </w:pPr>
      <w:r w:rsidRPr="008D5900">
        <w:t>Zgłoszenie nowego Podwykonawcy,</w:t>
      </w:r>
      <w:r w:rsidR="000E4D73" w:rsidRPr="008D5900">
        <w:t xml:space="preserve"> na zasadach,</w:t>
      </w:r>
      <w:r w:rsidRPr="008D5900">
        <w:t xml:space="preserve"> o który</w:t>
      </w:r>
      <w:r w:rsidR="000E4D73" w:rsidRPr="008D5900">
        <w:t>ch</w:t>
      </w:r>
      <w:r w:rsidRPr="008D5900">
        <w:t xml:space="preserve"> mowa w ust. 2</w:t>
      </w:r>
      <w:r w:rsidR="000E4D73" w:rsidRPr="008D5900">
        <w:t>,</w:t>
      </w:r>
      <w:r w:rsidRPr="008D5900">
        <w:t xml:space="preserve"> nie powoduje zmiany </w:t>
      </w:r>
      <w:r w:rsidR="008F6F7E" w:rsidRPr="008D5900">
        <w:t>u</w:t>
      </w:r>
      <w:r w:rsidRPr="008D5900">
        <w:t>mowy.</w:t>
      </w:r>
      <w:r w:rsidR="00607676" w:rsidRPr="008D5900">
        <w:rPr>
          <w:i/>
        </w:rPr>
        <w:t xml:space="preserve"> </w:t>
      </w:r>
    </w:p>
    <w:p w14:paraId="1B2FC6D0" w14:textId="77777777" w:rsidR="008F6F7E" w:rsidRPr="008D5900" w:rsidRDefault="008F6F7E" w:rsidP="008D5900">
      <w:pPr>
        <w:spacing w:line="276" w:lineRule="auto"/>
        <w:jc w:val="center"/>
        <w:rPr>
          <w:rFonts w:ascii="Calibri" w:hAnsi="Calibri" w:cs="Calibri"/>
          <w:b/>
          <w:sz w:val="22"/>
          <w:szCs w:val="22"/>
        </w:rPr>
      </w:pPr>
    </w:p>
    <w:p w14:paraId="4E413C31" w14:textId="0DE72355" w:rsidR="00607676" w:rsidRPr="008D5900" w:rsidRDefault="00607676" w:rsidP="008D5900">
      <w:pPr>
        <w:spacing w:line="276" w:lineRule="auto"/>
        <w:jc w:val="center"/>
        <w:rPr>
          <w:rFonts w:ascii="Calibri" w:hAnsi="Calibri" w:cs="Calibri"/>
          <w:b/>
          <w:sz w:val="22"/>
          <w:szCs w:val="22"/>
        </w:rPr>
      </w:pPr>
      <w:r w:rsidRPr="008D5900">
        <w:rPr>
          <w:rFonts w:ascii="Calibri" w:hAnsi="Calibri" w:cs="Calibri"/>
          <w:b/>
          <w:sz w:val="22"/>
          <w:szCs w:val="22"/>
        </w:rPr>
        <w:t xml:space="preserve">§ </w:t>
      </w:r>
      <w:r w:rsidR="00490271" w:rsidRPr="008D5900">
        <w:rPr>
          <w:rFonts w:ascii="Calibri" w:hAnsi="Calibri" w:cs="Calibri"/>
          <w:b/>
          <w:sz w:val="22"/>
          <w:szCs w:val="22"/>
        </w:rPr>
        <w:t>8</w:t>
      </w:r>
    </w:p>
    <w:p w14:paraId="412740C2" w14:textId="0FF76339" w:rsidR="006E3AA7" w:rsidRPr="008D5900" w:rsidRDefault="006E3AA7" w:rsidP="008D5900">
      <w:pPr>
        <w:pStyle w:val="Akapitzlist"/>
        <w:numPr>
          <w:ilvl w:val="0"/>
          <w:numId w:val="8"/>
        </w:numPr>
        <w:tabs>
          <w:tab w:val="clear" w:pos="786"/>
        </w:tabs>
        <w:spacing w:after="0"/>
        <w:ind w:left="284" w:hanging="284"/>
        <w:contextualSpacing/>
        <w:jc w:val="both"/>
      </w:pPr>
      <w:r w:rsidRPr="008D5900">
        <w:t xml:space="preserve">Ustala się kary umowne przysługujące </w:t>
      </w:r>
      <w:r w:rsidR="00ED54C9" w:rsidRPr="008D5900">
        <w:t xml:space="preserve">Zamawiającemu </w:t>
      </w:r>
      <w:r w:rsidRPr="008D5900">
        <w:t>w następujących przypadkach:</w:t>
      </w:r>
    </w:p>
    <w:p w14:paraId="0C0454B9" w14:textId="018E7189" w:rsidR="00974010" w:rsidRPr="008D5900" w:rsidRDefault="00974010" w:rsidP="008D5900">
      <w:pPr>
        <w:pStyle w:val="Akapitzlist"/>
        <w:numPr>
          <w:ilvl w:val="1"/>
          <w:numId w:val="27"/>
        </w:numPr>
        <w:spacing w:after="0"/>
        <w:ind w:left="709"/>
        <w:contextualSpacing/>
        <w:jc w:val="both"/>
      </w:pPr>
      <w:proofErr w:type="gramStart"/>
      <w:r w:rsidRPr="008D5900">
        <w:t>w</w:t>
      </w:r>
      <w:proofErr w:type="gramEnd"/>
      <w:r w:rsidRPr="008D5900">
        <w:t xml:space="preserve"> przypadku odstąpienia od umowy przez Zamawiającego z przyczyn zawinionych przez Wykonawcę lub w przypadku niewykonania umowy przez Wykonawcę, w wysokości 30 % wynagrodzenia łącznego brutto określonego w § 3 ust. 1 niniejszej umowy;</w:t>
      </w:r>
    </w:p>
    <w:p w14:paraId="1A59DE77" w14:textId="77777777" w:rsidR="008D5900" w:rsidRPr="00831A37" w:rsidRDefault="008F6F7E" w:rsidP="008D5900">
      <w:pPr>
        <w:pStyle w:val="Akapitzlist"/>
        <w:numPr>
          <w:ilvl w:val="1"/>
          <w:numId w:val="27"/>
        </w:numPr>
        <w:spacing w:after="0"/>
        <w:ind w:left="709"/>
        <w:contextualSpacing/>
        <w:jc w:val="both"/>
      </w:pPr>
      <w:proofErr w:type="gramStart"/>
      <w:r w:rsidRPr="008D5900">
        <w:t>w</w:t>
      </w:r>
      <w:proofErr w:type="gramEnd"/>
      <w:r w:rsidRPr="008D5900">
        <w:t xml:space="preserve"> przypadku niewykonania zobowiązań określonych umową w terminach wskazanych w § 2, w wysokości 1% wynagrodzenia łącznego brutto określonego w § 3 ust. 1 umowy, za ka</w:t>
      </w:r>
      <w:r w:rsidR="008D5900" w:rsidRPr="008D5900">
        <w:t xml:space="preserve">żdy dzień </w:t>
      </w:r>
      <w:r w:rsidR="008D5900" w:rsidRPr="00831A37">
        <w:t>zwłoki;</w:t>
      </w:r>
    </w:p>
    <w:p w14:paraId="72844587" w14:textId="7080BA14" w:rsidR="008F6F7E" w:rsidRPr="00C3094D" w:rsidRDefault="008D5900" w:rsidP="008D5900">
      <w:pPr>
        <w:pStyle w:val="Akapitzlist"/>
        <w:numPr>
          <w:ilvl w:val="1"/>
          <w:numId w:val="27"/>
        </w:numPr>
        <w:spacing w:after="0"/>
        <w:ind w:left="709"/>
        <w:contextualSpacing/>
        <w:jc w:val="both"/>
        <w:rPr>
          <w:i/>
        </w:rPr>
      </w:pPr>
      <w:proofErr w:type="gramStart"/>
      <w:r w:rsidRPr="00831A37">
        <w:rPr>
          <w:i/>
        </w:rPr>
        <w:t>skierowanie</w:t>
      </w:r>
      <w:proofErr w:type="gramEnd"/>
      <w:r w:rsidRPr="00831A37">
        <w:rPr>
          <w:i/>
        </w:rPr>
        <w:t xml:space="preserve"> do przedmiotu zamówienia innego realizatora, niż wskazanym w § 4 ust. 1 pkt 5 umowy, </w:t>
      </w:r>
      <w:r w:rsidR="00831A37" w:rsidRPr="00831A37">
        <w:rPr>
          <w:i/>
        </w:rPr>
        <w:t xml:space="preserve">w </w:t>
      </w:r>
      <w:r w:rsidRPr="00831A37">
        <w:rPr>
          <w:i/>
        </w:rPr>
        <w:t xml:space="preserve">wysokości </w:t>
      </w:r>
      <w:r w:rsidRPr="00C3094D">
        <w:rPr>
          <w:i/>
        </w:rPr>
        <w:t>5% wynagrodzenia łącznego brutto określonego w § 3 ust. 1 umowy, za każdy taki przypadek;</w:t>
      </w:r>
      <w:r w:rsidR="00831A37" w:rsidRPr="00C3094D">
        <w:rPr>
          <w:i/>
        </w:rPr>
        <w:t>*</w:t>
      </w:r>
    </w:p>
    <w:p w14:paraId="5535FF51" w14:textId="0F8494D2" w:rsidR="00831A37" w:rsidRPr="00C3094D" w:rsidRDefault="00831A37" w:rsidP="00831A37">
      <w:pPr>
        <w:pStyle w:val="Akapitzlist"/>
        <w:numPr>
          <w:ilvl w:val="1"/>
          <w:numId w:val="27"/>
        </w:numPr>
        <w:spacing w:after="0"/>
        <w:ind w:left="709"/>
        <w:contextualSpacing/>
        <w:jc w:val="both"/>
        <w:rPr>
          <w:i/>
        </w:rPr>
      </w:pPr>
      <w:proofErr w:type="gramStart"/>
      <w:r w:rsidRPr="00C3094D">
        <w:rPr>
          <w:i/>
        </w:rPr>
        <w:t>niezapewnienia</w:t>
      </w:r>
      <w:proofErr w:type="gramEnd"/>
      <w:r w:rsidRPr="00C3094D">
        <w:rPr>
          <w:i/>
        </w:rPr>
        <w:t xml:space="preserve"> zapasowego systemu realizacji wizji, w wysokości 5% wynagrodzenia łącznego brutto określonego w § 3 ust. 1</w:t>
      </w:r>
      <w:r w:rsidR="00593D0A" w:rsidRPr="00C3094D">
        <w:rPr>
          <w:i/>
        </w:rPr>
        <w:t xml:space="preserve"> umowy, za każdy taki przypadek</w:t>
      </w:r>
      <w:r w:rsidRPr="00C3094D">
        <w:rPr>
          <w:i/>
        </w:rPr>
        <w:t>*</w:t>
      </w:r>
    </w:p>
    <w:p w14:paraId="1D32F179" w14:textId="3B110EE4" w:rsidR="00974010" w:rsidRPr="008D5900" w:rsidRDefault="00974010" w:rsidP="008D5900">
      <w:pPr>
        <w:pStyle w:val="Akapitzlist"/>
        <w:numPr>
          <w:ilvl w:val="1"/>
          <w:numId w:val="27"/>
        </w:numPr>
        <w:spacing w:after="0"/>
        <w:ind w:left="709"/>
        <w:contextualSpacing/>
        <w:jc w:val="both"/>
      </w:pPr>
      <w:proofErr w:type="gramStart"/>
      <w:r w:rsidRPr="00C3094D">
        <w:t>w</w:t>
      </w:r>
      <w:proofErr w:type="gramEnd"/>
      <w:r w:rsidRPr="00C3094D">
        <w:t xml:space="preserve"> przypadku </w:t>
      </w:r>
      <w:r w:rsidR="008F6F7E" w:rsidRPr="00C3094D">
        <w:t>innego niż określone w pkt 2</w:t>
      </w:r>
      <w:r w:rsidR="008D5900" w:rsidRPr="00C3094D">
        <w:t>-</w:t>
      </w:r>
      <w:r w:rsidR="00831A37" w:rsidRPr="00C3094D">
        <w:rPr>
          <w:i/>
        </w:rPr>
        <w:t>4</w:t>
      </w:r>
      <w:r w:rsidR="00831A37" w:rsidRPr="00C3094D">
        <w:t>*</w:t>
      </w:r>
      <w:r w:rsidR="008F6F7E" w:rsidRPr="00C3094D">
        <w:t xml:space="preserve"> </w:t>
      </w:r>
      <w:r w:rsidRPr="00C3094D">
        <w:t>nienależytego wykonania umowy przez Wykonawcę, każdorazowo w wysokości 10 % wynagrodzenia łącznego</w:t>
      </w:r>
      <w:r w:rsidRPr="00C3094D" w:rsidDel="0007766B">
        <w:t xml:space="preserve"> </w:t>
      </w:r>
      <w:r w:rsidRPr="00C3094D">
        <w:t>brutto</w:t>
      </w:r>
      <w:bookmarkStart w:id="2" w:name="_GoBack"/>
      <w:bookmarkEnd w:id="2"/>
      <w:r w:rsidRPr="008D5900">
        <w:t xml:space="preserve"> określonego w § 3 ust. 1 umowy, za każde naruszenie.</w:t>
      </w:r>
    </w:p>
    <w:p w14:paraId="57D9B050" w14:textId="6455763B" w:rsidR="008F6F7E" w:rsidRPr="008D5900" w:rsidRDefault="00743AD3" w:rsidP="008D5900">
      <w:pPr>
        <w:pStyle w:val="Akapitzlist"/>
        <w:numPr>
          <w:ilvl w:val="0"/>
          <w:numId w:val="27"/>
        </w:numPr>
        <w:spacing w:after="0"/>
        <w:contextualSpacing/>
        <w:jc w:val="both"/>
      </w:pPr>
      <w:r w:rsidRPr="008D5900">
        <w:t>Maksymalna wysokość kar umownych nie przekroczy 40 % wynagrodzenia łącznego brutto określonego w</w:t>
      </w:r>
      <w:r w:rsidR="008F6F7E" w:rsidRPr="008D5900">
        <w:t> </w:t>
      </w:r>
      <w:r w:rsidRPr="008D5900">
        <w:t>§ 3 ust. 1 niniejszej umowy</w:t>
      </w:r>
      <w:r w:rsidR="008F6F7E" w:rsidRPr="008D5900">
        <w:t>.</w:t>
      </w:r>
    </w:p>
    <w:p w14:paraId="0C964D75" w14:textId="77777777" w:rsidR="008F6F7E" w:rsidRPr="008D5900" w:rsidRDefault="008F6F7E" w:rsidP="008D5900">
      <w:pPr>
        <w:pStyle w:val="Akapitzlist"/>
        <w:numPr>
          <w:ilvl w:val="0"/>
          <w:numId w:val="27"/>
        </w:numPr>
        <w:spacing w:after="0"/>
        <w:contextualSpacing/>
        <w:jc w:val="both"/>
      </w:pPr>
      <w:r w:rsidRPr="008D5900">
        <w:t>Na naliczoną karę umową Zamawiający każdorazowo wystawi notę obciążeniową.</w:t>
      </w:r>
    </w:p>
    <w:p w14:paraId="042554BF" w14:textId="77777777" w:rsidR="008F6F7E" w:rsidRPr="008D5900" w:rsidRDefault="008F6F7E" w:rsidP="008D5900">
      <w:pPr>
        <w:pStyle w:val="Akapitzlist"/>
        <w:numPr>
          <w:ilvl w:val="0"/>
          <w:numId w:val="27"/>
        </w:numPr>
        <w:spacing w:after="0"/>
        <w:contextualSpacing/>
        <w:jc w:val="both"/>
      </w:pPr>
      <w:r w:rsidRPr="008D5900">
        <w:t xml:space="preserve">Strony wyrażają zgodę na potrącenie – także przed terminem ich wymagalności – wierzytelności Zamawiającego z tytułu kary umownej z każdą wierzytelnością Wykonawcy wobec Zamawiającego, w tym z tytułu wynagrodzenia za realizację umowy. Potrącenie jest skuteczne z chwilą złożenia Wykonawcy przez Zamawiającego oświadczenia o potrąceniu (potrącenie umowne). </w:t>
      </w:r>
    </w:p>
    <w:p w14:paraId="5A038A88" w14:textId="3C877215" w:rsidR="008F6F7E" w:rsidRPr="008D5900" w:rsidRDefault="008F6F7E" w:rsidP="008D5900">
      <w:pPr>
        <w:pStyle w:val="Akapitzlist"/>
        <w:numPr>
          <w:ilvl w:val="0"/>
          <w:numId w:val="27"/>
        </w:numPr>
        <w:spacing w:after="0"/>
        <w:contextualSpacing/>
        <w:jc w:val="both"/>
      </w:pPr>
      <w:r w:rsidRPr="008D5900">
        <w:t xml:space="preserve">Naliczone kary umowne mogą być potrącane z wynagrodzenia Wykonawcy, z wyłączeniem sytuacji przewidzianych w art. 15r(1) ustawy z dnia 2 marca 2020 r. o szczególnych rozwiązaniach związanych z zapobieganiem, przeciwdziałaniem i zwalczaniem COVID-19, innych chorób zakaźnych oraz wywołanych nimi sytuacji kryzysowych, tj. gdy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o ile zdarzenie, w związku z którym zastrzeżono tę karę, nastąpiło w okresie obowiązywania stanu zagrożenia epidemicznego </w:t>
      </w:r>
      <w:proofErr w:type="gramStart"/>
      <w:r w:rsidRPr="008D5900">
        <w:t>albo</w:t>
      </w:r>
      <w:proofErr w:type="gramEnd"/>
      <w:r w:rsidRPr="008D5900">
        <w:t xml:space="preserve"> stanu epidemii.</w:t>
      </w:r>
    </w:p>
    <w:p w14:paraId="3EB506BE" w14:textId="77777777" w:rsidR="008F6F7E" w:rsidRPr="008D5900" w:rsidRDefault="008F6F7E" w:rsidP="008D5900">
      <w:pPr>
        <w:pStyle w:val="Akapitzlist"/>
        <w:numPr>
          <w:ilvl w:val="0"/>
          <w:numId w:val="27"/>
        </w:numPr>
        <w:spacing w:after="0"/>
        <w:contextualSpacing/>
        <w:jc w:val="both"/>
      </w:pPr>
      <w:r w:rsidRPr="008D5900">
        <w:t>W przypadku, gdy wysokość kary umownej przewyższa kwotę wynikającą z faktury, różnicę pomiędzy notą obciążeniową a fakturą Wykonawca zobowiązany jest wpłacić na rachunek Zamawiającego w terminie do 7 dni od dnia wystawienia noty obciążeniowej.</w:t>
      </w:r>
    </w:p>
    <w:p w14:paraId="3FDAA56D" w14:textId="77777777" w:rsidR="008F6F7E" w:rsidRPr="008D5900" w:rsidRDefault="008F6F7E" w:rsidP="008D5900">
      <w:pPr>
        <w:pStyle w:val="Akapitzlist"/>
        <w:numPr>
          <w:ilvl w:val="0"/>
          <w:numId w:val="27"/>
        </w:numPr>
        <w:spacing w:after="0"/>
        <w:contextualSpacing/>
        <w:jc w:val="both"/>
      </w:pPr>
      <w:r w:rsidRPr="008D5900">
        <w:t>Roszczenia o zapłatę należnych kar umownych nie wykluczają prawa żądania zapłaty odszkodowania na zasadach ogólnych, jeżeli wysokość szkody przekroczy wysokość zastrzeżonej kary umownej.</w:t>
      </w:r>
    </w:p>
    <w:p w14:paraId="291EEDB7" w14:textId="07E34AC2" w:rsidR="00974010" w:rsidRPr="008D5900" w:rsidRDefault="00974010" w:rsidP="008D5900">
      <w:pPr>
        <w:spacing w:line="276" w:lineRule="auto"/>
        <w:contextualSpacing/>
        <w:jc w:val="both"/>
        <w:rPr>
          <w:rFonts w:ascii="Calibri" w:hAnsi="Calibri" w:cs="Calibri"/>
          <w:sz w:val="22"/>
          <w:szCs w:val="22"/>
        </w:rPr>
      </w:pPr>
    </w:p>
    <w:bookmarkEnd w:id="1"/>
    <w:p w14:paraId="427C4C69" w14:textId="77777777" w:rsidR="008D5900" w:rsidRDefault="008D5900" w:rsidP="008D5900">
      <w:pPr>
        <w:spacing w:line="276" w:lineRule="auto"/>
        <w:jc w:val="center"/>
        <w:rPr>
          <w:rFonts w:ascii="Calibri" w:hAnsi="Calibri" w:cs="Calibri"/>
          <w:b/>
          <w:bCs/>
          <w:sz w:val="22"/>
          <w:szCs w:val="22"/>
        </w:rPr>
      </w:pPr>
    </w:p>
    <w:p w14:paraId="4A6EB873" w14:textId="77777777" w:rsidR="008D5900" w:rsidRDefault="008D5900" w:rsidP="008D5900">
      <w:pPr>
        <w:spacing w:line="276" w:lineRule="auto"/>
        <w:jc w:val="center"/>
        <w:rPr>
          <w:rFonts w:ascii="Calibri" w:hAnsi="Calibri" w:cs="Calibri"/>
          <w:b/>
          <w:bCs/>
          <w:sz w:val="22"/>
          <w:szCs w:val="22"/>
        </w:rPr>
      </w:pPr>
    </w:p>
    <w:p w14:paraId="5131111C" w14:textId="176FF441" w:rsidR="004008FF" w:rsidRPr="008D5900" w:rsidRDefault="004008FF" w:rsidP="008D5900">
      <w:pPr>
        <w:spacing w:line="276" w:lineRule="auto"/>
        <w:jc w:val="center"/>
        <w:rPr>
          <w:rFonts w:ascii="Calibri" w:hAnsi="Calibri" w:cs="Calibri"/>
          <w:b/>
          <w:bCs/>
          <w:sz w:val="22"/>
          <w:szCs w:val="22"/>
        </w:rPr>
      </w:pPr>
      <w:r w:rsidRPr="008D5900">
        <w:rPr>
          <w:rFonts w:ascii="Calibri" w:hAnsi="Calibri" w:cs="Calibri"/>
          <w:b/>
          <w:bCs/>
          <w:sz w:val="22"/>
          <w:szCs w:val="22"/>
        </w:rPr>
        <w:t>§</w:t>
      </w:r>
      <w:r w:rsidR="00490271" w:rsidRPr="008D5900">
        <w:rPr>
          <w:rFonts w:ascii="Calibri" w:hAnsi="Calibri" w:cs="Calibri"/>
          <w:b/>
          <w:bCs/>
          <w:sz w:val="22"/>
          <w:szCs w:val="22"/>
        </w:rPr>
        <w:t>9</w:t>
      </w:r>
    </w:p>
    <w:p w14:paraId="626A406D" w14:textId="4BAB5117" w:rsidR="004008FF" w:rsidRPr="008D5900" w:rsidRDefault="004008FF" w:rsidP="008D5900">
      <w:pPr>
        <w:pStyle w:val="Akapitzlist"/>
        <w:numPr>
          <w:ilvl w:val="0"/>
          <w:numId w:val="20"/>
        </w:numPr>
        <w:spacing w:after="0"/>
        <w:jc w:val="both"/>
      </w:pPr>
      <w:r w:rsidRPr="008D5900">
        <w:t xml:space="preserve">Oprócz przypadków wymienionych w </w:t>
      </w:r>
      <w:r w:rsidR="009D4119" w:rsidRPr="008D5900">
        <w:t>ustawie Prawo zamówień publicznych</w:t>
      </w:r>
      <w:r w:rsidR="001E32B8" w:rsidRPr="008D5900">
        <w:t xml:space="preserve"> i Kodeksie cywilnym </w:t>
      </w:r>
      <w:r w:rsidR="00546F8F" w:rsidRPr="008D5900">
        <w:t xml:space="preserve">oraz § </w:t>
      </w:r>
      <w:r w:rsidR="008F6F7E" w:rsidRPr="008D5900">
        <w:t>10</w:t>
      </w:r>
      <w:r w:rsidR="001E32B8" w:rsidRPr="008D5900">
        <w:t xml:space="preserve"> ust. 5 </w:t>
      </w:r>
      <w:r w:rsidR="008F6F7E" w:rsidRPr="008D5900">
        <w:t>u</w:t>
      </w:r>
      <w:r w:rsidR="001E32B8" w:rsidRPr="008D5900">
        <w:t xml:space="preserve">mowy </w:t>
      </w:r>
      <w:r w:rsidRPr="008D5900">
        <w:t xml:space="preserve">Stronom przysługuje prawo odstąpienia od niniejszej </w:t>
      </w:r>
      <w:r w:rsidR="008F6F7E" w:rsidRPr="008D5900">
        <w:t>u</w:t>
      </w:r>
      <w:r w:rsidRPr="008D5900">
        <w:t>mowy w razie zaistnienia okoliczności wskazanych w ust. 2</w:t>
      </w:r>
      <w:r w:rsidR="009053D2" w:rsidRPr="008D5900">
        <w:t xml:space="preserve"> oraz ust. 3</w:t>
      </w:r>
      <w:r w:rsidRPr="008D5900">
        <w:t>.</w:t>
      </w:r>
    </w:p>
    <w:p w14:paraId="21368CF6" w14:textId="18F3E4E1" w:rsidR="004008FF" w:rsidRPr="008D5900" w:rsidRDefault="004008FF" w:rsidP="008D5900">
      <w:pPr>
        <w:pStyle w:val="Akapitzlist"/>
        <w:numPr>
          <w:ilvl w:val="0"/>
          <w:numId w:val="20"/>
        </w:numPr>
        <w:spacing w:after="0"/>
        <w:jc w:val="both"/>
      </w:pPr>
      <w:r w:rsidRPr="008D5900">
        <w:t xml:space="preserve">Zamawiający może odstąpić od </w:t>
      </w:r>
      <w:r w:rsidR="008F6F7E" w:rsidRPr="008D5900">
        <w:t>u</w:t>
      </w:r>
      <w:r w:rsidRPr="008D5900">
        <w:t xml:space="preserve">mowy lub jej części nie </w:t>
      </w:r>
      <w:r w:rsidR="008F6F7E" w:rsidRPr="008D5900">
        <w:t>później</w:t>
      </w:r>
      <w:r w:rsidRPr="008D5900">
        <w:t xml:space="preserve"> niż w terminie </w:t>
      </w:r>
      <w:r w:rsidR="008F6F7E" w:rsidRPr="008D5900">
        <w:t>10</w:t>
      </w:r>
      <w:r w:rsidRPr="008D5900">
        <w:t xml:space="preserve"> dni od dnia powzięcia wiadomości o zaistnieniu poniższych okoliczności:</w:t>
      </w:r>
    </w:p>
    <w:p w14:paraId="44CA7A68" w14:textId="77777777" w:rsidR="004008FF" w:rsidRPr="008D5900" w:rsidRDefault="004008FF" w:rsidP="008D5900">
      <w:pPr>
        <w:pStyle w:val="Akapitzlist"/>
        <w:numPr>
          <w:ilvl w:val="0"/>
          <w:numId w:val="21"/>
        </w:numPr>
        <w:spacing w:after="0"/>
        <w:jc w:val="both"/>
      </w:pPr>
      <w:proofErr w:type="gramStart"/>
      <w:r w:rsidRPr="008D5900">
        <w:t>została</w:t>
      </w:r>
      <w:proofErr w:type="gramEnd"/>
      <w:r w:rsidRPr="008D5900">
        <w:t xml:space="preserve"> podjęta likwidacja Wykonawcy lub rozwiązanie Wykonawcy bez przeprowadzenia likwidacji, bądź nastąpiło zakończenie prowadzenia działalności gospodarczej przez Wykonawcę bądź wykreślenie Wykonawcy, jako przedsiębiorcy z CEIDG albo śmierć Wykonawcy będącego osobą fizyczną,</w:t>
      </w:r>
    </w:p>
    <w:p w14:paraId="26C6B4BC" w14:textId="77777777" w:rsidR="004008FF" w:rsidRPr="008D5900" w:rsidRDefault="004008FF" w:rsidP="008D5900">
      <w:pPr>
        <w:pStyle w:val="Akapitzlist"/>
        <w:numPr>
          <w:ilvl w:val="0"/>
          <w:numId w:val="21"/>
        </w:numPr>
        <w:spacing w:after="0"/>
        <w:jc w:val="both"/>
      </w:pPr>
      <w:proofErr w:type="gramStart"/>
      <w:r w:rsidRPr="008D5900">
        <w:t>został</w:t>
      </w:r>
      <w:proofErr w:type="gramEnd"/>
      <w:r w:rsidRPr="008D5900">
        <w:t xml:space="preserve"> wydany nakaz zajęcia majątku Wykonawcy,</w:t>
      </w:r>
    </w:p>
    <w:p w14:paraId="301058AE" w14:textId="5FA05564" w:rsidR="004008FF" w:rsidRPr="008D5900" w:rsidRDefault="004008FF" w:rsidP="008D5900">
      <w:pPr>
        <w:pStyle w:val="Akapitzlist"/>
        <w:numPr>
          <w:ilvl w:val="0"/>
          <w:numId w:val="21"/>
        </w:numPr>
        <w:spacing w:after="0"/>
        <w:jc w:val="both"/>
      </w:pPr>
      <w:r w:rsidRPr="008D5900">
        <w:t xml:space="preserve">Wykonawca bez uzasadnionego powodu nie rozpoczął realizacji przedmiotu </w:t>
      </w:r>
      <w:r w:rsidR="008F6F7E" w:rsidRPr="008D5900">
        <w:t>u</w:t>
      </w:r>
      <w:r w:rsidRPr="008D5900">
        <w:t>mowy w terminie wyznaczonym przez Zamawiającego, bądź w sposób nieuzasadniony zaniechał jego wykonania,</w:t>
      </w:r>
    </w:p>
    <w:p w14:paraId="7E26D084" w14:textId="24F8CC60" w:rsidR="004008FF" w:rsidRPr="008D5900" w:rsidRDefault="004008FF" w:rsidP="008D5900">
      <w:pPr>
        <w:pStyle w:val="Akapitzlist"/>
        <w:numPr>
          <w:ilvl w:val="0"/>
          <w:numId w:val="21"/>
        </w:numPr>
        <w:spacing w:after="0"/>
        <w:jc w:val="both"/>
      </w:pPr>
      <w:r w:rsidRPr="008D5900">
        <w:t xml:space="preserve">Wykonawca wykonuje przedmiot </w:t>
      </w:r>
      <w:r w:rsidR="008F6F7E" w:rsidRPr="008D5900">
        <w:t>u</w:t>
      </w:r>
      <w:r w:rsidRPr="008D5900">
        <w:t xml:space="preserve">mowy wadliwie oraz nie reaguje na polecenia Zamawiającego dotyczące poprawek i zmian sposobu </w:t>
      </w:r>
      <w:proofErr w:type="gramStart"/>
      <w:r w:rsidRPr="008D5900">
        <w:t xml:space="preserve">wykonania </w:t>
      </w:r>
      <w:r w:rsidR="00D82477" w:rsidRPr="008D5900">
        <w:t xml:space="preserve"> </w:t>
      </w:r>
      <w:r w:rsidRPr="008D5900">
        <w:t>i</w:t>
      </w:r>
      <w:proofErr w:type="gramEnd"/>
      <w:r w:rsidRPr="008D5900">
        <w:t xml:space="preserve"> pomimo wyznaczenia mu przez Zamawiającego dodatkowego terminu nie dłuższego niż 2 </w:t>
      </w:r>
      <w:r w:rsidR="00D82477" w:rsidRPr="008D5900">
        <w:t xml:space="preserve">dni </w:t>
      </w:r>
      <w:r w:rsidRPr="008D5900">
        <w:t>nadal nie wykonuje zamówienia zgodnie z niniejszą umową,</w:t>
      </w:r>
    </w:p>
    <w:p w14:paraId="321A58D5" w14:textId="37C23B3B" w:rsidR="004008FF" w:rsidRPr="008D5900" w:rsidRDefault="004008FF" w:rsidP="008D5900">
      <w:pPr>
        <w:pStyle w:val="Akapitzlist"/>
        <w:numPr>
          <w:ilvl w:val="0"/>
          <w:numId w:val="21"/>
        </w:numPr>
        <w:spacing w:after="0"/>
        <w:jc w:val="both"/>
      </w:pPr>
      <w:r w:rsidRPr="008D5900">
        <w:t>Wykonawca w chwili zawarcia niniejszej Umowy podlegał wykluczeniu na podstawie art. 108 ust.</w:t>
      </w:r>
      <w:r w:rsidR="008F6F7E" w:rsidRPr="008D5900">
        <w:t> </w:t>
      </w:r>
      <w:r w:rsidRPr="008D5900">
        <w:t xml:space="preserve">1 lub art. 109 ust. 1 pkt 1, 4-5, 7-10 </w:t>
      </w:r>
      <w:proofErr w:type="spellStart"/>
      <w:r w:rsidRPr="008D5900">
        <w:t>Pzp</w:t>
      </w:r>
      <w:proofErr w:type="spellEnd"/>
      <w:r w:rsidRPr="008D5900">
        <w:t>,</w:t>
      </w:r>
      <w:r w:rsidR="00832306" w:rsidRPr="008D5900">
        <w:t xml:space="preserve"> art. 7 ust. 1 ustawy z dnia 1 ustawy z dnia 13 kwietnia 2022</w:t>
      </w:r>
      <w:r w:rsidR="008F6F7E" w:rsidRPr="008D5900">
        <w:t> </w:t>
      </w:r>
      <w:r w:rsidR="00832306" w:rsidRPr="008D5900">
        <w:t xml:space="preserve">r. o szczególnych rozwiązaniach w zakresie przeciwdziałania wspieraniu agresji na Ukrainę oraz służących ochronie bezpieczeństwa narodowego (Dz.U. </w:t>
      </w:r>
      <w:proofErr w:type="gramStart"/>
      <w:r w:rsidR="00832306" w:rsidRPr="008D5900">
        <w:t>z</w:t>
      </w:r>
      <w:proofErr w:type="gramEnd"/>
      <w:r w:rsidR="00832306" w:rsidRPr="008D5900">
        <w:t xml:space="preserve"> 2022 poz. 835)</w:t>
      </w:r>
      <w:r w:rsidR="009053D2" w:rsidRPr="008D5900">
        <w:t>,</w:t>
      </w:r>
    </w:p>
    <w:p w14:paraId="37CEA70A" w14:textId="77777777" w:rsidR="004008FF" w:rsidRPr="008D5900" w:rsidRDefault="004008FF" w:rsidP="008D5900">
      <w:pPr>
        <w:pStyle w:val="Akapitzlist"/>
        <w:numPr>
          <w:ilvl w:val="0"/>
          <w:numId w:val="21"/>
        </w:numPr>
        <w:spacing w:after="0"/>
        <w:jc w:val="both"/>
      </w:pPr>
      <w:r w:rsidRPr="008D5900">
        <w:t xml:space="preserve">Trybunał Sprawiedliwości Unii Europejskiej stwierdził, w ramach procedury przewidzianej </w:t>
      </w:r>
      <w:r w:rsidRPr="008D5900">
        <w:br/>
        <w:t xml:space="preserve">w art. 258 Traktatu o funkcjonowaniu Unii Europejskiej, że Rzeczpospolita Polska uchybiła zobowiązaniom, które ciążą na niej na mocy Traktatów, dyrektywy 2014/24/UE, z uwagi na to, że zamawiający udzielił zamówienia z naruszeniem prawa Unii Europejskiej. </w:t>
      </w:r>
    </w:p>
    <w:p w14:paraId="0DEB054D" w14:textId="613FE7A8" w:rsidR="004008FF" w:rsidRPr="008D5900" w:rsidRDefault="004008FF" w:rsidP="008D5900">
      <w:pPr>
        <w:pStyle w:val="Akapitzlist"/>
        <w:numPr>
          <w:ilvl w:val="0"/>
          <w:numId w:val="20"/>
        </w:numPr>
        <w:spacing w:after="0"/>
        <w:jc w:val="both"/>
      </w:pPr>
      <w:r w:rsidRPr="008D5900">
        <w:t xml:space="preserve">Ponadto w razie zaistnienia istotnej zmiany okoliczności powodującej, że wykonanie </w:t>
      </w:r>
      <w:r w:rsidR="009053D2" w:rsidRPr="008D5900">
        <w:t>u</w:t>
      </w:r>
      <w:r w:rsidRPr="008D5900">
        <w:t>mowy nie leży w</w:t>
      </w:r>
      <w:r w:rsidR="009D4119" w:rsidRPr="008D5900">
        <w:t> </w:t>
      </w:r>
      <w:r w:rsidRPr="008D5900">
        <w:t xml:space="preserve">interesie publicznym, czego nie można było przewidzieć w chwili zawarcia </w:t>
      </w:r>
      <w:r w:rsidR="009053D2" w:rsidRPr="008D5900">
        <w:t>u</w:t>
      </w:r>
      <w:r w:rsidRPr="008D5900">
        <w:t xml:space="preserve">mowy, lub dalsze wykonywanie </w:t>
      </w:r>
      <w:r w:rsidR="009053D2" w:rsidRPr="008D5900">
        <w:t>u</w:t>
      </w:r>
      <w:r w:rsidRPr="008D5900">
        <w:t xml:space="preserve">mowy może zagrozić istotnemu interesowi bezpieczeństwa państwa lub bezpieczeństwu publicznemu, Zamawiający może odstąpić od </w:t>
      </w:r>
      <w:r w:rsidR="009053D2" w:rsidRPr="008D5900">
        <w:t>u</w:t>
      </w:r>
      <w:r w:rsidRPr="008D5900">
        <w:t xml:space="preserve">mowy w terminie 30 dni od powzięcia wiadomości o tych okolicznościach (art. 456 ust. 1 pkt 1 </w:t>
      </w:r>
      <w:proofErr w:type="spellStart"/>
      <w:r w:rsidRPr="008D5900">
        <w:t>Pzp</w:t>
      </w:r>
      <w:proofErr w:type="spellEnd"/>
      <w:r w:rsidRPr="008D5900">
        <w:t>).</w:t>
      </w:r>
    </w:p>
    <w:p w14:paraId="0C370636" w14:textId="5E91F2CF" w:rsidR="004008FF" w:rsidRPr="008D5900" w:rsidRDefault="004008FF" w:rsidP="008D5900">
      <w:pPr>
        <w:pStyle w:val="Akapitzlist"/>
        <w:numPr>
          <w:ilvl w:val="0"/>
          <w:numId w:val="20"/>
        </w:numPr>
        <w:spacing w:after="0"/>
        <w:jc w:val="both"/>
      </w:pPr>
      <w:r w:rsidRPr="008D5900">
        <w:t xml:space="preserve">Wykonawcy nie przysługuje odszkodowanie z tytułu odstąpienia przez Zamawiającego od </w:t>
      </w:r>
      <w:r w:rsidR="009053D2" w:rsidRPr="008D5900">
        <w:t>u</w:t>
      </w:r>
      <w:r w:rsidRPr="008D5900">
        <w:t>mowy z</w:t>
      </w:r>
      <w:r w:rsidR="009D4119" w:rsidRPr="008D5900">
        <w:t> </w:t>
      </w:r>
      <w:r w:rsidRPr="008D5900">
        <w:t xml:space="preserve">powodu okoliczności leżących po stronie Wykonawcy albo w razie odstąpienia od </w:t>
      </w:r>
      <w:r w:rsidR="009053D2" w:rsidRPr="008D5900">
        <w:t>u</w:t>
      </w:r>
      <w:r w:rsidRPr="008D5900">
        <w:t xml:space="preserve">mowy na podstawie ust. 2 pkt. 5) lub pkt. 6) oraz ust. 3 niniejszego paragrafu </w:t>
      </w:r>
      <w:r w:rsidR="009053D2" w:rsidRPr="008D5900">
        <w:t>u</w:t>
      </w:r>
      <w:r w:rsidRPr="008D5900">
        <w:t>mowy.</w:t>
      </w:r>
    </w:p>
    <w:p w14:paraId="35F5F1AD" w14:textId="201CE30B" w:rsidR="004008FF" w:rsidRPr="008D5900" w:rsidRDefault="004008FF" w:rsidP="008D5900">
      <w:pPr>
        <w:pStyle w:val="Akapitzlist"/>
        <w:numPr>
          <w:ilvl w:val="0"/>
          <w:numId w:val="20"/>
        </w:numPr>
        <w:spacing w:after="0"/>
        <w:jc w:val="both"/>
      </w:pPr>
      <w:r w:rsidRPr="008D5900">
        <w:t xml:space="preserve">Odstąpienie od </w:t>
      </w:r>
      <w:r w:rsidR="009053D2" w:rsidRPr="008D5900">
        <w:t>u</w:t>
      </w:r>
      <w:r w:rsidRPr="008D5900">
        <w:t>mowy powinno nastąpić w formie pisemnej pod rygorem nieważności takiego oświadczenia i powinno zawierać uzasadnienie.</w:t>
      </w:r>
    </w:p>
    <w:p w14:paraId="37454C32" w14:textId="0F3ED4E5" w:rsidR="004008FF" w:rsidRPr="008D5900" w:rsidRDefault="004008FF" w:rsidP="008D5900">
      <w:pPr>
        <w:pStyle w:val="Akapitzlist"/>
        <w:numPr>
          <w:ilvl w:val="0"/>
          <w:numId w:val="20"/>
        </w:numPr>
        <w:spacing w:after="0"/>
        <w:jc w:val="both"/>
      </w:pPr>
      <w:r w:rsidRPr="008D5900">
        <w:t xml:space="preserve">W przypadku odstąpienia </w:t>
      </w:r>
      <w:r w:rsidR="009053D2" w:rsidRPr="008D5900">
        <w:t>u</w:t>
      </w:r>
      <w:r w:rsidRPr="008D5900">
        <w:t>mowy albo jej rozwiązania Zamawiający zachowuje prawo egzekucji kar umownych.</w:t>
      </w:r>
    </w:p>
    <w:p w14:paraId="7888E58A" w14:textId="787A1BFF" w:rsidR="004008FF" w:rsidRPr="008D5900" w:rsidRDefault="004008FF" w:rsidP="008D5900">
      <w:pPr>
        <w:pStyle w:val="Akapitzlist"/>
        <w:numPr>
          <w:ilvl w:val="0"/>
          <w:numId w:val="20"/>
        </w:numPr>
        <w:spacing w:after="0"/>
        <w:jc w:val="both"/>
      </w:pPr>
      <w:r w:rsidRPr="008D5900">
        <w:t xml:space="preserve">W przypadku złożenia przez Zamawiającego oświadczenia o odstąpieniu od </w:t>
      </w:r>
      <w:r w:rsidR="009053D2" w:rsidRPr="008D5900">
        <w:t>u</w:t>
      </w:r>
      <w:r w:rsidRPr="008D5900">
        <w:t>mowy, Wykonawca powinien natychmiast wstrzymać jej realizację.</w:t>
      </w:r>
    </w:p>
    <w:p w14:paraId="327B51CE" w14:textId="77777777" w:rsidR="008D5900" w:rsidRDefault="008D5900" w:rsidP="008D5900">
      <w:pPr>
        <w:pStyle w:val="Akapitzlist"/>
        <w:tabs>
          <w:tab w:val="left" w:pos="426"/>
        </w:tabs>
        <w:spacing w:after="0"/>
        <w:ind w:left="360"/>
        <w:jc w:val="center"/>
        <w:rPr>
          <w:b/>
        </w:rPr>
      </w:pPr>
    </w:p>
    <w:p w14:paraId="6E086966" w14:textId="7F90F86C" w:rsidR="00DA1B94" w:rsidRPr="008D5900" w:rsidRDefault="00DA1B94" w:rsidP="008D5900">
      <w:pPr>
        <w:pStyle w:val="Akapitzlist"/>
        <w:tabs>
          <w:tab w:val="left" w:pos="426"/>
        </w:tabs>
        <w:spacing w:after="0"/>
        <w:ind w:left="360"/>
        <w:jc w:val="center"/>
        <w:rPr>
          <w:b/>
        </w:rPr>
      </w:pPr>
      <w:r w:rsidRPr="008D5900">
        <w:rPr>
          <w:b/>
        </w:rPr>
        <w:t xml:space="preserve">§ </w:t>
      </w:r>
      <w:r w:rsidR="00490271" w:rsidRPr="008D5900">
        <w:rPr>
          <w:b/>
        </w:rPr>
        <w:t>10</w:t>
      </w:r>
    </w:p>
    <w:p w14:paraId="03ABD3D1" w14:textId="77777777" w:rsidR="00DA1B94" w:rsidRPr="008D5900" w:rsidRDefault="00DA1B94" w:rsidP="008D5900">
      <w:pPr>
        <w:pStyle w:val="Akapitzlist"/>
        <w:numPr>
          <w:ilvl w:val="0"/>
          <w:numId w:val="7"/>
        </w:numPr>
        <w:suppressAutoHyphens/>
        <w:autoSpaceDN w:val="0"/>
        <w:spacing w:after="0"/>
        <w:ind w:left="284" w:hanging="284"/>
        <w:contextualSpacing/>
        <w:jc w:val="both"/>
        <w:textAlignment w:val="baseline"/>
      </w:pPr>
      <w:r w:rsidRPr="008D5900">
        <w:t xml:space="preserve">Żadna ze stron nie może zostać pociągnięta do odpowiedzialności za szkodę, koszty lub wydatki powstałe w wyniku lub w związku z opóźnieniem, nienależytym wykonaniem lub niewykonaniem umowy, jeżeli </w:t>
      </w:r>
      <w:r w:rsidRPr="008D5900">
        <w:lastRenderedPageBreak/>
        <w:t xml:space="preserve">nastąpiło to w związku z zaistnieniem okoliczności siły wyższej. W takim przypadku nie można także naliczyć kar umownych. </w:t>
      </w:r>
    </w:p>
    <w:p w14:paraId="71E9B192" w14:textId="77777777" w:rsidR="00DA1B94" w:rsidRPr="008D5900" w:rsidRDefault="00DA1B94" w:rsidP="008D5900">
      <w:pPr>
        <w:pStyle w:val="Akapitzlist"/>
        <w:numPr>
          <w:ilvl w:val="0"/>
          <w:numId w:val="6"/>
        </w:numPr>
        <w:suppressAutoHyphens/>
        <w:autoSpaceDN w:val="0"/>
        <w:spacing w:after="0"/>
        <w:ind w:left="284" w:hanging="284"/>
        <w:contextualSpacing/>
        <w:jc w:val="both"/>
        <w:textAlignment w:val="baseline"/>
      </w:pPr>
      <w:r w:rsidRPr="008D5900">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w:t>
      </w:r>
      <w:r w:rsidRPr="008D5900">
        <w:rPr>
          <w:i/>
          <w:iCs/>
        </w:rPr>
        <w:t xml:space="preserve"> </w:t>
      </w:r>
      <w:r w:rsidRPr="008D5900">
        <w:t>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w:t>
      </w:r>
      <w:proofErr w:type="gramStart"/>
      <w:r w:rsidRPr="008D5900">
        <w:t>.). W</w:t>
      </w:r>
      <w:proofErr w:type="gramEnd"/>
      <w:r w:rsidRPr="008D5900">
        <w:t xml:space="preserve"> rozumieniu niniejszej umowy siłą wyższą nie są w szczególności deficyt sprzętowy, kadrowy, </w:t>
      </w:r>
      <w:proofErr w:type="gramStart"/>
      <w:r w:rsidRPr="008D5900">
        <w:t>materiałowy</w:t>
      </w:r>
      <w:proofErr w:type="gramEnd"/>
      <w:r w:rsidRPr="008D5900">
        <w:t>, spory pracownicze, strajki, trudności finansowe ani też kumulacja takich czynników.</w:t>
      </w:r>
    </w:p>
    <w:p w14:paraId="2D4E142B" w14:textId="032ED355" w:rsidR="00DA1B94" w:rsidRPr="008D5900" w:rsidRDefault="00DA1B94" w:rsidP="008D5900">
      <w:pPr>
        <w:pStyle w:val="Akapitzlist"/>
        <w:numPr>
          <w:ilvl w:val="0"/>
          <w:numId w:val="6"/>
        </w:numPr>
        <w:suppressAutoHyphens/>
        <w:autoSpaceDN w:val="0"/>
        <w:spacing w:after="0"/>
        <w:ind w:left="284" w:hanging="284"/>
        <w:contextualSpacing/>
        <w:jc w:val="both"/>
        <w:textAlignment w:val="baseline"/>
      </w:pPr>
      <w:r w:rsidRPr="008D5900">
        <w:t xml:space="preserve">Strona </w:t>
      </w:r>
      <w:r w:rsidR="009053D2" w:rsidRPr="008D5900">
        <w:t>u</w:t>
      </w:r>
      <w:r w:rsidRPr="008D5900">
        <w:t xml:space="preserve">mowy stojąca w obliczu siły wyższej musi niezwłocznie poinformować drugą Stronę </w:t>
      </w:r>
      <w:r w:rsidR="009053D2" w:rsidRPr="008D5900">
        <w:t>u</w:t>
      </w:r>
      <w:r w:rsidRPr="008D5900">
        <w:t>mowy o</w:t>
      </w:r>
      <w:r w:rsidR="009D4119" w:rsidRPr="008D5900">
        <w:t> </w:t>
      </w:r>
      <w:r w:rsidRPr="008D5900">
        <w:t>zaistniałej sytuacji, naturze problemu, przewidywanym czasie trwania oraz przewidywanych konsekwencjach, jak również podjąć działania w celu zminimalizowania możliwych szkód.</w:t>
      </w:r>
    </w:p>
    <w:p w14:paraId="19544EA1" w14:textId="366E1C73" w:rsidR="001E32B8" w:rsidRPr="008D5900" w:rsidRDefault="00DA1B94" w:rsidP="008D5900">
      <w:pPr>
        <w:pStyle w:val="Akapitzlist"/>
        <w:numPr>
          <w:ilvl w:val="0"/>
          <w:numId w:val="6"/>
        </w:numPr>
        <w:suppressAutoHyphens/>
        <w:autoSpaceDN w:val="0"/>
        <w:spacing w:after="0"/>
        <w:contextualSpacing/>
        <w:jc w:val="both"/>
        <w:textAlignment w:val="baseline"/>
      </w:pPr>
      <w:r w:rsidRPr="008D5900">
        <w:t xml:space="preserve">Strona </w:t>
      </w:r>
      <w:r w:rsidR="009053D2" w:rsidRPr="008D5900">
        <w:t>u</w:t>
      </w:r>
      <w:r w:rsidRPr="008D5900">
        <w:t>mowy powołująca się na okoliczność siły wyższej powinna udokumentować jej zaistnienie (o ile jest to obiektywnie możliwe).</w:t>
      </w:r>
    </w:p>
    <w:p w14:paraId="27687F47" w14:textId="581C49E4" w:rsidR="00DA1B94" w:rsidRPr="008D5900" w:rsidRDefault="00DA1B94" w:rsidP="008D5900">
      <w:pPr>
        <w:pStyle w:val="Akapitzlist"/>
        <w:numPr>
          <w:ilvl w:val="0"/>
          <w:numId w:val="6"/>
        </w:numPr>
        <w:suppressAutoHyphens/>
        <w:autoSpaceDN w:val="0"/>
        <w:spacing w:after="0"/>
        <w:contextualSpacing/>
        <w:jc w:val="both"/>
        <w:textAlignment w:val="baseline"/>
      </w:pPr>
      <w:r w:rsidRPr="008D5900">
        <w:t>W przypadku wystąpienia siły wyższej każda ze stron jest uprawniona do złożenia oświadczenia o</w:t>
      </w:r>
      <w:r w:rsidR="009053D2" w:rsidRPr="008D5900">
        <w:t> </w:t>
      </w:r>
      <w:r w:rsidRPr="008D5900">
        <w:t xml:space="preserve">odstąpieniu od </w:t>
      </w:r>
      <w:r w:rsidR="009053D2" w:rsidRPr="008D5900">
        <w:t>u</w:t>
      </w:r>
      <w:r w:rsidRPr="008D5900">
        <w:t>mowy w terminie do 5 dni od dnia powzięcia wiadomości o</w:t>
      </w:r>
      <w:r w:rsidR="009D4119" w:rsidRPr="008D5900">
        <w:t> </w:t>
      </w:r>
      <w:r w:rsidRPr="008D5900">
        <w:t>okolicznościach siły wyższej.</w:t>
      </w:r>
    </w:p>
    <w:p w14:paraId="67C2A17D" w14:textId="77777777" w:rsidR="009053D2" w:rsidRPr="008D5900" w:rsidRDefault="009053D2" w:rsidP="008D5900">
      <w:pPr>
        <w:tabs>
          <w:tab w:val="left" w:pos="426"/>
        </w:tabs>
        <w:spacing w:line="276" w:lineRule="auto"/>
        <w:jc w:val="center"/>
        <w:rPr>
          <w:rFonts w:ascii="Calibri" w:hAnsi="Calibri" w:cs="Calibri"/>
          <w:b/>
          <w:sz w:val="22"/>
          <w:szCs w:val="22"/>
        </w:rPr>
      </w:pPr>
    </w:p>
    <w:p w14:paraId="4EF07BBE" w14:textId="504B8E76" w:rsidR="00DA1B94" w:rsidRPr="008D5900" w:rsidRDefault="00546F8F" w:rsidP="008D5900">
      <w:pPr>
        <w:tabs>
          <w:tab w:val="left" w:pos="426"/>
        </w:tabs>
        <w:spacing w:line="276" w:lineRule="auto"/>
        <w:jc w:val="center"/>
        <w:rPr>
          <w:rFonts w:ascii="Calibri" w:hAnsi="Calibri" w:cs="Calibri"/>
          <w:b/>
          <w:sz w:val="22"/>
          <w:szCs w:val="22"/>
        </w:rPr>
      </w:pPr>
      <w:r w:rsidRPr="008D5900">
        <w:rPr>
          <w:rFonts w:ascii="Calibri" w:hAnsi="Calibri" w:cs="Calibri"/>
          <w:b/>
          <w:sz w:val="22"/>
          <w:szCs w:val="22"/>
        </w:rPr>
        <w:t>§ 1</w:t>
      </w:r>
      <w:r w:rsidR="00131E93" w:rsidRPr="008D5900">
        <w:rPr>
          <w:rFonts w:ascii="Calibri" w:hAnsi="Calibri" w:cs="Calibri"/>
          <w:b/>
          <w:sz w:val="22"/>
          <w:szCs w:val="22"/>
        </w:rPr>
        <w:t>1</w:t>
      </w:r>
    </w:p>
    <w:p w14:paraId="78625CBF" w14:textId="77777777" w:rsidR="00DA1B94" w:rsidRPr="008D5900" w:rsidRDefault="00DA1B94" w:rsidP="008D5900">
      <w:pPr>
        <w:pStyle w:val="Akapitzlist"/>
        <w:numPr>
          <w:ilvl w:val="0"/>
          <w:numId w:val="5"/>
        </w:numPr>
        <w:tabs>
          <w:tab w:val="clear" w:pos="786"/>
          <w:tab w:val="num" w:pos="360"/>
        </w:tabs>
        <w:spacing w:after="0"/>
        <w:ind w:left="360"/>
        <w:jc w:val="both"/>
      </w:pPr>
      <w:r w:rsidRPr="008D5900">
        <w:t xml:space="preserve">Osobą upoważnioną w imieniu Zamawiającego do kontaktów z Wykonawcą oraz stwierdzenia prawidłowości wykonania umowy jest ……………………….., </w:t>
      </w:r>
      <w:proofErr w:type="gramStart"/>
      <w:r w:rsidRPr="008D5900">
        <w:t>tel</w:t>
      </w:r>
      <w:proofErr w:type="gramEnd"/>
      <w:r w:rsidRPr="008D5900">
        <w:t>.  ………………….., e-mail: …………… lub inna osoba wskazana przez Zamawiającego.</w:t>
      </w:r>
    </w:p>
    <w:p w14:paraId="708CF9AE" w14:textId="77777777" w:rsidR="00DA1B94" w:rsidRPr="008D5900" w:rsidRDefault="00DA1B94" w:rsidP="008D5900">
      <w:pPr>
        <w:pStyle w:val="Akapitzlist"/>
        <w:numPr>
          <w:ilvl w:val="0"/>
          <w:numId w:val="5"/>
        </w:numPr>
        <w:tabs>
          <w:tab w:val="clear" w:pos="786"/>
          <w:tab w:val="num" w:pos="360"/>
        </w:tabs>
        <w:spacing w:after="0"/>
        <w:ind w:left="360"/>
        <w:jc w:val="both"/>
      </w:pPr>
      <w:r w:rsidRPr="008D5900">
        <w:t xml:space="preserve">Osobą upoważnioną w imieniu Wykonawcy do kontaktów z Zamawiającym jest ………………………………….. , </w:t>
      </w:r>
      <w:proofErr w:type="gramStart"/>
      <w:r w:rsidRPr="008D5900">
        <w:t>tel</w:t>
      </w:r>
      <w:proofErr w:type="gramEnd"/>
      <w:r w:rsidRPr="008D5900">
        <w:t>. ………………………………………., e-mail: …………………………………</w:t>
      </w:r>
    </w:p>
    <w:p w14:paraId="7B0D45A3" w14:textId="7DA52E83" w:rsidR="00DA1B94" w:rsidRPr="008D5900" w:rsidRDefault="00DA1B94" w:rsidP="008D5900">
      <w:pPr>
        <w:pStyle w:val="Akapitzlist"/>
        <w:numPr>
          <w:ilvl w:val="0"/>
          <w:numId w:val="5"/>
        </w:numPr>
        <w:tabs>
          <w:tab w:val="clear" w:pos="786"/>
          <w:tab w:val="num" w:pos="360"/>
        </w:tabs>
        <w:spacing w:after="0"/>
        <w:ind w:left="360"/>
        <w:jc w:val="both"/>
      </w:pPr>
      <w:r w:rsidRPr="008D5900">
        <w:t xml:space="preserve">Zmiana osób, o których mowa w niniejszym paragrafie nie stanowi zmiany umowy w rozumieniu § </w:t>
      </w:r>
      <w:r w:rsidR="008128BD" w:rsidRPr="008D5900">
        <w:t>1</w:t>
      </w:r>
      <w:r w:rsidR="009053D2" w:rsidRPr="008D5900">
        <w:t>3</w:t>
      </w:r>
      <w:r w:rsidR="008128BD" w:rsidRPr="008D5900">
        <w:t xml:space="preserve"> umowy. </w:t>
      </w:r>
      <w:r w:rsidRPr="008D5900">
        <w:t>Udostępnienie danych osobowych swoich pracowników stronie drugiej następuje celem zapewnienia komunikacji między pracownikami odpowiedzialnymi za współpracę przy realizacji przedmiotowej umowy.</w:t>
      </w:r>
    </w:p>
    <w:p w14:paraId="47356D09" w14:textId="44F65C23" w:rsidR="00DA1B94" w:rsidRPr="008D5900" w:rsidRDefault="00DA1B94" w:rsidP="008D5900">
      <w:pPr>
        <w:pStyle w:val="Akapitzlist"/>
        <w:numPr>
          <w:ilvl w:val="0"/>
          <w:numId w:val="5"/>
        </w:numPr>
        <w:tabs>
          <w:tab w:val="clear" w:pos="786"/>
          <w:tab w:val="num" w:pos="360"/>
        </w:tabs>
        <w:spacing w:after="0"/>
        <w:ind w:left="360"/>
        <w:jc w:val="both"/>
      </w:pPr>
      <w:r w:rsidRPr="008D5900">
        <w:t xml:space="preserve">Klauzula informacyjna Zamawiającego zawarta została w Załączniku nr </w:t>
      </w:r>
      <w:r w:rsidR="009053D2" w:rsidRPr="008D5900">
        <w:t>2</w:t>
      </w:r>
      <w:r w:rsidRPr="008D5900">
        <w:t xml:space="preserve"> do niniejszej umowy. Klauzula informacyjna Wykonawcy zostanie przekazana Zamawiającemu za pośrednictwem poczty elektronicznej.</w:t>
      </w:r>
    </w:p>
    <w:p w14:paraId="3B5006FD" w14:textId="77777777" w:rsidR="0088311C" w:rsidRPr="008D5900" w:rsidRDefault="0088311C" w:rsidP="008D5900">
      <w:pPr>
        <w:tabs>
          <w:tab w:val="left" w:pos="426"/>
        </w:tabs>
        <w:spacing w:line="276" w:lineRule="auto"/>
        <w:jc w:val="center"/>
        <w:rPr>
          <w:rFonts w:ascii="Calibri" w:hAnsi="Calibri" w:cs="Calibri"/>
          <w:b/>
          <w:sz w:val="22"/>
          <w:szCs w:val="22"/>
        </w:rPr>
      </w:pPr>
    </w:p>
    <w:p w14:paraId="34CE2559" w14:textId="3A3990FE" w:rsidR="0088311C" w:rsidRPr="008D5900" w:rsidRDefault="0088311C" w:rsidP="008D5900">
      <w:pPr>
        <w:tabs>
          <w:tab w:val="num" w:pos="0"/>
        </w:tabs>
        <w:spacing w:line="276" w:lineRule="auto"/>
        <w:ind w:left="142"/>
        <w:jc w:val="center"/>
        <w:rPr>
          <w:rFonts w:ascii="Calibri" w:hAnsi="Calibri" w:cs="Calibri"/>
          <w:b/>
          <w:sz w:val="22"/>
          <w:szCs w:val="22"/>
        </w:rPr>
      </w:pPr>
      <w:r w:rsidRPr="008D5900">
        <w:rPr>
          <w:rFonts w:ascii="Calibri" w:hAnsi="Calibri" w:cs="Calibri"/>
          <w:b/>
          <w:sz w:val="22"/>
          <w:szCs w:val="22"/>
        </w:rPr>
        <w:sym w:font="Times New Roman" w:char="00A7"/>
      </w:r>
      <w:r w:rsidR="00546F8F" w:rsidRPr="008D5900">
        <w:rPr>
          <w:rFonts w:ascii="Calibri" w:hAnsi="Calibri" w:cs="Calibri"/>
          <w:b/>
          <w:sz w:val="22"/>
          <w:szCs w:val="22"/>
        </w:rPr>
        <w:t xml:space="preserve"> 1</w:t>
      </w:r>
      <w:r w:rsidR="00131E93" w:rsidRPr="008D5900">
        <w:rPr>
          <w:rFonts w:ascii="Calibri" w:hAnsi="Calibri" w:cs="Calibri"/>
          <w:b/>
          <w:sz w:val="22"/>
          <w:szCs w:val="22"/>
        </w:rPr>
        <w:t>2</w:t>
      </w:r>
    </w:p>
    <w:p w14:paraId="77C6522C" w14:textId="44ACAC2C" w:rsidR="0088311C" w:rsidRPr="008D5900" w:rsidRDefault="0088311C" w:rsidP="008D5900">
      <w:pPr>
        <w:pStyle w:val="Akapitzlist"/>
        <w:numPr>
          <w:ilvl w:val="0"/>
          <w:numId w:val="26"/>
        </w:numPr>
        <w:spacing w:after="0"/>
        <w:ind w:hanging="357"/>
        <w:contextualSpacing/>
        <w:jc w:val="both"/>
      </w:pPr>
      <w:r w:rsidRPr="008D5900">
        <w:t xml:space="preserve">Z </w:t>
      </w:r>
      <w:r w:rsidR="009053D2" w:rsidRPr="008D5900">
        <w:t>chwilą przekazania</w:t>
      </w:r>
      <w:r w:rsidRPr="008D5900">
        <w:t xml:space="preserve"> Dzieła</w:t>
      </w:r>
      <w:r w:rsidR="009053D2" w:rsidRPr="008D5900">
        <w:t xml:space="preserve"> Zamawiającemu w dowolnej formie, w części lub w całości, również w postaci nieukończonej,</w:t>
      </w:r>
      <w:r w:rsidRPr="008D5900">
        <w:t xml:space="preserve"> Wykonawca</w:t>
      </w:r>
      <w:r w:rsidR="009053D2" w:rsidRPr="008D5900">
        <w:t xml:space="preserve"> </w:t>
      </w:r>
      <w:r w:rsidRPr="008D5900">
        <w:t>przenosi na Zamawiającego autorskie prawa majątkowe i prawa pokrewne do Dzieła i jego poszczególnych elementów, w zakresie korzystania i rozporządzania nim we wszystkich krajach i</w:t>
      </w:r>
      <w:r w:rsidR="009053D2" w:rsidRPr="008D5900">
        <w:t> </w:t>
      </w:r>
      <w:r w:rsidRPr="008D5900">
        <w:t xml:space="preserve">bez ograniczeń czasowych na następujących polach eksploatacji: </w:t>
      </w:r>
    </w:p>
    <w:p w14:paraId="0E4B4F29" w14:textId="77777777" w:rsidR="0088311C" w:rsidRPr="008D5900" w:rsidRDefault="0088311C" w:rsidP="008D5900">
      <w:pPr>
        <w:pStyle w:val="Akapitzlist"/>
        <w:numPr>
          <w:ilvl w:val="2"/>
          <w:numId w:val="26"/>
        </w:numPr>
        <w:spacing w:after="0"/>
        <w:ind w:left="993" w:hanging="426"/>
        <w:contextualSpacing/>
        <w:jc w:val="both"/>
      </w:pPr>
      <w:proofErr w:type="gramStart"/>
      <w:r w:rsidRPr="008D5900">
        <w:t>utrwalania</w:t>
      </w:r>
      <w:proofErr w:type="gramEnd"/>
      <w:r w:rsidRPr="008D5900">
        <w:t xml:space="preserve"> i zwielokrotnienia we wszelkich technikach, systemach i nośnikach, korzystając ze wszystkich rodzajów zapisu – w tym zapisu magnetycznego, cyfrowego i światłoczułego, oraz przepisywanie utrwaleń zapisów Dzieła na inną technikę/system/rodzaj zapisu/nośnik, w tym na nośniki zapisu magnetycznego, cyfrowego, nośniki światłoczułe w nieograniczonej liczbie egzemplarzy;</w:t>
      </w:r>
    </w:p>
    <w:p w14:paraId="7A287E08" w14:textId="77777777" w:rsidR="0088311C" w:rsidRPr="008D5900" w:rsidRDefault="0088311C" w:rsidP="008D5900">
      <w:pPr>
        <w:pStyle w:val="Akapitzlist"/>
        <w:numPr>
          <w:ilvl w:val="2"/>
          <w:numId w:val="26"/>
        </w:numPr>
        <w:spacing w:after="0"/>
        <w:ind w:left="993" w:hanging="426"/>
        <w:contextualSpacing/>
        <w:jc w:val="both"/>
      </w:pPr>
      <w:proofErr w:type="gramStart"/>
      <w:r w:rsidRPr="008D5900">
        <w:lastRenderedPageBreak/>
        <w:t>zwielokrotnianie</w:t>
      </w:r>
      <w:proofErr w:type="gramEnd"/>
      <w:r w:rsidRPr="008D5900">
        <w:t xml:space="preserve"> zapisów Dzieła, w nieograniczonej liczbie egzemplarzy na wszelkich nośnikach, wszelkimi technikami, w tym techniką zapisu magnetycznego, światłoczułego, drukarskiego, reprograficznego, cyfrowego; </w:t>
      </w:r>
    </w:p>
    <w:p w14:paraId="7E77E433" w14:textId="77777777" w:rsidR="0088311C" w:rsidRPr="008D5900" w:rsidRDefault="0088311C" w:rsidP="008D5900">
      <w:pPr>
        <w:pStyle w:val="Akapitzlist"/>
        <w:numPr>
          <w:ilvl w:val="2"/>
          <w:numId w:val="26"/>
        </w:numPr>
        <w:spacing w:after="0"/>
        <w:ind w:left="993" w:hanging="426"/>
        <w:contextualSpacing/>
        <w:jc w:val="both"/>
      </w:pPr>
      <w:proofErr w:type="gramStart"/>
      <w:r w:rsidRPr="008D5900">
        <w:t>wymiana</w:t>
      </w:r>
      <w:proofErr w:type="gramEnd"/>
      <w:r w:rsidRPr="008D5900">
        <w:t xml:space="preserve"> nośników, na których Dzieło utrwalono oraz wprowadzanie zapisów Dzieła do pamięci komputerów i serwerów sieci komputerowych, także ogólnie dostępnych on-line umożliwiających: </w:t>
      </w:r>
      <w:proofErr w:type="spellStart"/>
      <w:r w:rsidRPr="008D5900">
        <w:t>downloading</w:t>
      </w:r>
      <w:proofErr w:type="spellEnd"/>
      <w:r w:rsidRPr="008D5900">
        <w:t xml:space="preserve">, </w:t>
      </w:r>
      <w:proofErr w:type="spellStart"/>
      <w:r w:rsidRPr="008D5900">
        <w:t>webcasting</w:t>
      </w:r>
      <w:proofErr w:type="spellEnd"/>
      <w:r w:rsidRPr="008D5900">
        <w:t xml:space="preserve">, </w:t>
      </w:r>
      <w:proofErr w:type="spellStart"/>
      <w:r w:rsidRPr="008D5900">
        <w:t>simulcasting</w:t>
      </w:r>
      <w:proofErr w:type="spellEnd"/>
      <w:r w:rsidRPr="008D5900">
        <w:t xml:space="preserve">, streaming, Internet </w:t>
      </w:r>
      <w:proofErr w:type="spellStart"/>
      <w:r w:rsidRPr="008D5900">
        <w:t>Pay</w:t>
      </w:r>
      <w:proofErr w:type="spellEnd"/>
      <w:r w:rsidRPr="008D5900">
        <w:t xml:space="preserve"> TV, Internet </w:t>
      </w:r>
      <w:proofErr w:type="spellStart"/>
      <w:r w:rsidRPr="008D5900">
        <w:t>Free</w:t>
      </w:r>
      <w:proofErr w:type="spellEnd"/>
      <w:r w:rsidRPr="008D5900">
        <w:t xml:space="preserve"> TV, VOD (we wszystkich jego odmianach) oraz udostępnianie zapisów Dzieła pod postacią plików danych użytkownikom korzystającym z takich sieci na całym świecie, w tym za pośrednictwem sieci telekomunikacyjnych w miejscu i czasie przez nich wybranych, w tym w systemie VOD, przez witryny www i portale internetowe, P2P, Platformę i inne protokoły udostępniania i/lub wymiany plików, z wyłączeniem możliwości ich utrwalenia przez ostatecznego użytkownika w celu wielokrotnego odtwarzania;</w:t>
      </w:r>
    </w:p>
    <w:p w14:paraId="587A7CED" w14:textId="2F55E4AF" w:rsidR="0088311C" w:rsidRPr="008D5900" w:rsidRDefault="0088311C" w:rsidP="008D5900">
      <w:pPr>
        <w:pStyle w:val="Akapitzlist"/>
        <w:numPr>
          <w:ilvl w:val="2"/>
          <w:numId w:val="26"/>
        </w:numPr>
        <w:spacing w:after="0"/>
        <w:ind w:left="993" w:hanging="426"/>
        <w:contextualSpacing/>
        <w:jc w:val="both"/>
      </w:pPr>
      <w:proofErr w:type="gramStart"/>
      <w:r w:rsidRPr="008D5900">
        <w:t>wielokrotne</w:t>
      </w:r>
      <w:proofErr w:type="gramEnd"/>
      <w:r w:rsidRPr="008D5900">
        <w:t xml:space="preserve"> nadawanie Dzieła (w tym w ramach transmisji) za pomocą wizji i fonii przewodowej i</w:t>
      </w:r>
      <w:r w:rsidR="009053D2" w:rsidRPr="008D5900">
        <w:t> </w:t>
      </w:r>
      <w:r w:rsidRPr="008D5900">
        <w:t xml:space="preserve">bezprzewodowej, także stereofonicznie, przez stacje naziemne i za pośrednictwem satelity, w tym także w ramach tzw. „platform cyfrowych” na całym świecie, dla odbiorców wszelkich systemów odbioru telewizji a także nadawanie w sieci internetowej we wszelkich formułach: „on </w:t>
      </w:r>
      <w:proofErr w:type="spellStart"/>
      <w:r w:rsidRPr="008D5900">
        <w:t>demand</w:t>
      </w:r>
      <w:proofErr w:type="spellEnd"/>
      <w:r w:rsidRPr="008D5900">
        <w:t>”, „</w:t>
      </w:r>
      <w:proofErr w:type="spellStart"/>
      <w:r w:rsidRPr="008D5900">
        <w:t>pay</w:t>
      </w:r>
      <w:proofErr w:type="spellEnd"/>
      <w:r w:rsidRPr="008D5900">
        <w:t xml:space="preserve"> per </w:t>
      </w:r>
      <w:proofErr w:type="spellStart"/>
      <w:r w:rsidRPr="008D5900">
        <w:t>view</w:t>
      </w:r>
      <w:proofErr w:type="spellEnd"/>
      <w:r w:rsidRPr="008D5900">
        <w:t>” itp.;</w:t>
      </w:r>
    </w:p>
    <w:p w14:paraId="6E176870" w14:textId="77777777" w:rsidR="0088311C" w:rsidRPr="008D5900" w:rsidRDefault="0088311C" w:rsidP="008D5900">
      <w:pPr>
        <w:pStyle w:val="Akapitzlist"/>
        <w:numPr>
          <w:ilvl w:val="2"/>
          <w:numId w:val="26"/>
        </w:numPr>
        <w:spacing w:after="0"/>
        <w:ind w:left="993" w:hanging="426"/>
        <w:contextualSpacing/>
        <w:jc w:val="both"/>
      </w:pPr>
      <w:proofErr w:type="gramStart"/>
      <w:r w:rsidRPr="008D5900">
        <w:t>użyczanie</w:t>
      </w:r>
      <w:proofErr w:type="gramEnd"/>
      <w:r w:rsidRPr="008D5900">
        <w:t xml:space="preserve"> i najem; </w:t>
      </w:r>
    </w:p>
    <w:p w14:paraId="130E7073" w14:textId="77777777" w:rsidR="0088311C" w:rsidRPr="008D5900" w:rsidRDefault="0088311C" w:rsidP="008D5900">
      <w:pPr>
        <w:pStyle w:val="Akapitzlist"/>
        <w:numPr>
          <w:ilvl w:val="2"/>
          <w:numId w:val="26"/>
        </w:numPr>
        <w:spacing w:after="0"/>
        <w:ind w:left="993" w:hanging="426"/>
        <w:contextualSpacing/>
        <w:jc w:val="both"/>
      </w:pPr>
      <w:proofErr w:type="gramStart"/>
      <w:r w:rsidRPr="008D5900">
        <w:t>zezwalanie</w:t>
      </w:r>
      <w:proofErr w:type="gramEnd"/>
      <w:r w:rsidRPr="008D5900">
        <w:t xml:space="preserve"> na nadawanie Dzieła przez inne podmioty, w tym organizacje telewizyjne, na rozpowszechnianie w sieciach kablowych i platformach cyfrowych oraz w sieciach telekomunikacyjnych i w sieciach powszechnie dostępnych (Internet);</w:t>
      </w:r>
    </w:p>
    <w:p w14:paraId="2BFCA4A6" w14:textId="77777777" w:rsidR="0088311C" w:rsidRPr="008D5900" w:rsidRDefault="0088311C" w:rsidP="008D5900">
      <w:pPr>
        <w:pStyle w:val="Akapitzlist"/>
        <w:numPr>
          <w:ilvl w:val="2"/>
          <w:numId w:val="26"/>
        </w:numPr>
        <w:spacing w:after="0"/>
        <w:ind w:left="993" w:hanging="426"/>
        <w:contextualSpacing/>
        <w:jc w:val="both"/>
      </w:pPr>
      <w:proofErr w:type="gramStart"/>
      <w:r w:rsidRPr="008D5900">
        <w:t>publiczne</w:t>
      </w:r>
      <w:proofErr w:type="gramEnd"/>
      <w:r w:rsidRPr="008D5900">
        <w:t xml:space="preserve"> wyświetlanie Dzieła;</w:t>
      </w:r>
    </w:p>
    <w:p w14:paraId="7B0D5C09" w14:textId="0D32D91B" w:rsidR="0088311C" w:rsidRPr="008D5900" w:rsidRDefault="0088311C" w:rsidP="008D5900">
      <w:pPr>
        <w:pStyle w:val="Akapitzlist"/>
        <w:numPr>
          <w:ilvl w:val="2"/>
          <w:numId w:val="26"/>
        </w:numPr>
        <w:spacing w:after="0"/>
        <w:ind w:left="993" w:hanging="426"/>
        <w:contextualSpacing/>
        <w:jc w:val="both"/>
      </w:pPr>
      <w:proofErr w:type="gramStart"/>
      <w:r w:rsidRPr="008D5900">
        <w:t>publiczne</w:t>
      </w:r>
      <w:proofErr w:type="gramEnd"/>
      <w:r w:rsidRPr="008D5900">
        <w:t xml:space="preserve"> udostępnianie Dzieła w sposób umożliwiający jego odbiór w dowolnym miejscu i w czasie</w:t>
      </w:r>
      <w:r w:rsidR="0080065F" w:rsidRPr="008D5900">
        <w:t xml:space="preserve"> </w:t>
      </w:r>
      <w:r w:rsidRPr="008D5900">
        <w:t>(m.in. udostępnianie w Internecie np. w ramach dowolnych stron internetowych oraz jakichkolwiek serwisów);</w:t>
      </w:r>
    </w:p>
    <w:p w14:paraId="4A90AE78" w14:textId="77777777" w:rsidR="0088311C" w:rsidRPr="008D5900" w:rsidRDefault="0088311C" w:rsidP="008D5900">
      <w:pPr>
        <w:pStyle w:val="Akapitzlist"/>
        <w:numPr>
          <w:ilvl w:val="2"/>
          <w:numId w:val="26"/>
        </w:numPr>
        <w:spacing w:after="0"/>
        <w:ind w:left="993" w:hanging="426"/>
        <w:contextualSpacing/>
        <w:jc w:val="both"/>
      </w:pPr>
      <w:proofErr w:type="gramStart"/>
      <w:r w:rsidRPr="008D5900">
        <w:t>publiczne</w:t>
      </w:r>
      <w:proofErr w:type="gramEnd"/>
      <w:r w:rsidRPr="008D5900">
        <w:t xml:space="preserve"> odtwarzanie Dzieła (m.in. 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w:t>
      </w:r>
    </w:p>
    <w:p w14:paraId="2B820C55" w14:textId="77777777" w:rsidR="0088311C" w:rsidRPr="008D5900" w:rsidRDefault="0088311C" w:rsidP="008D5900">
      <w:pPr>
        <w:pStyle w:val="Akapitzlist"/>
        <w:numPr>
          <w:ilvl w:val="2"/>
          <w:numId w:val="26"/>
        </w:numPr>
        <w:spacing w:after="0"/>
        <w:ind w:left="993" w:hanging="426"/>
        <w:contextualSpacing/>
        <w:jc w:val="both"/>
      </w:pPr>
      <w:proofErr w:type="gramStart"/>
      <w:r w:rsidRPr="008D5900">
        <w:t>nadawanie</w:t>
      </w:r>
      <w:proofErr w:type="gramEnd"/>
      <w:r w:rsidRPr="008D5900">
        <w:t xml:space="preserve"> analogowe oraz cyfrowe wizji i/lub fonii (kodowane lub niekodowane, odpłatne lub nie-odpłatne w jakimkolwiek systemie, formacie lub technologii) przewodowe oraz bezprzewodowe przez stację naziemną lub za pośrednictwem satelity m.in. za pośrednictwem platform cyfrowych, sieci kablowych, połączeń telekomunikacyjnych, telewizji mobilnej, IPTV, DSL, ADSL, jakichkolwiek sieci komputerowych (w tym Internetu) itp.;</w:t>
      </w:r>
    </w:p>
    <w:p w14:paraId="371FF172" w14:textId="72BF97E1" w:rsidR="0088311C" w:rsidRPr="008D5900" w:rsidRDefault="0088311C" w:rsidP="008D5900">
      <w:pPr>
        <w:pStyle w:val="Akapitzlist"/>
        <w:numPr>
          <w:ilvl w:val="2"/>
          <w:numId w:val="26"/>
        </w:numPr>
        <w:spacing w:after="0"/>
        <w:ind w:left="993" w:hanging="426"/>
        <w:contextualSpacing/>
        <w:jc w:val="both"/>
      </w:pPr>
      <w:proofErr w:type="gramStart"/>
      <w:r w:rsidRPr="008D5900">
        <w:t>reemitowanie</w:t>
      </w:r>
      <w:proofErr w:type="gramEnd"/>
      <w:r w:rsidRPr="008D5900">
        <w:t xml:space="preserve"> analogowe oraz cyfrowe wizji i/lub fonii (kodowane lub niekodowane, odpłatne lub nieodpłatne, w jakimkolwiek systemie, formacie lub technologii) m.in. za pośrednictwem platform cyfrowych, sieci kablowych, połączeń telekomunikacyjnych, telewizji mobilnej, IPTV, DSL, ADSL, jakichkolwiek sieci komputerowych (w tym Internetu) itp.</w:t>
      </w:r>
    </w:p>
    <w:p w14:paraId="5F7E70B6" w14:textId="1B64BA18" w:rsidR="0088311C" w:rsidRPr="008D5900" w:rsidRDefault="0088311C" w:rsidP="00D45D66">
      <w:pPr>
        <w:pStyle w:val="Akapitzlist"/>
        <w:numPr>
          <w:ilvl w:val="0"/>
          <w:numId w:val="26"/>
        </w:numPr>
        <w:spacing w:after="0"/>
        <w:ind w:hanging="357"/>
        <w:contextualSpacing/>
        <w:jc w:val="both"/>
      </w:pPr>
      <w:r w:rsidRPr="008D5900">
        <w:t xml:space="preserve">Zamawiający uzyskuje na zasadzie wyłączności prawo do odpłatnego lub nieodpłatnego </w:t>
      </w:r>
      <w:r w:rsidR="0080065F" w:rsidRPr="008D5900">
        <w:t>korzystania z </w:t>
      </w:r>
      <w:r w:rsidR="009053D2" w:rsidRPr="008D5900">
        <w:t>rejestracji audialnej lub audiowizualnej Dzieła – w tym w szczególności jej udostępnienia (bezpłatnego lub płatnego) w postaci materiałów audialnych lub audiowizualnych na platformie zdalnego dostępu do materiałów multimedialnych PLAY KRAKOW administrowanej przez Zamawiającego, zwanej dalej Platformą</w:t>
      </w:r>
      <w:r w:rsidRPr="008D5900">
        <w:t xml:space="preserve">. </w:t>
      </w:r>
    </w:p>
    <w:p w14:paraId="10B6EF34" w14:textId="0243F281" w:rsidR="0088311C" w:rsidRPr="008D5900" w:rsidRDefault="0088311C" w:rsidP="00D45D66">
      <w:pPr>
        <w:pStyle w:val="Akapitzlist"/>
        <w:numPr>
          <w:ilvl w:val="0"/>
          <w:numId w:val="26"/>
        </w:numPr>
        <w:spacing w:after="0"/>
        <w:ind w:hanging="357"/>
        <w:contextualSpacing/>
        <w:jc w:val="both"/>
      </w:pPr>
      <w:r w:rsidRPr="008D5900">
        <w:t xml:space="preserve">Wykonawca zapewni Zamawiającemu umożliwienie nabycia majątkowych praw autorskich do eksploatacji Dzieła w ramach Platformy na </w:t>
      </w:r>
      <w:proofErr w:type="spellStart"/>
      <w:r w:rsidRPr="008D5900">
        <w:t>nowowykształconych</w:t>
      </w:r>
      <w:proofErr w:type="spellEnd"/>
      <w:r w:rsidRPr="008D5900">
        <w:t xml:space="preserve"> polach eksploatacji. Nabycie majątkowych praw </w:t>
      </w:r>
      <w:r w:rsidRPr="008D5900">
        <w:lastRenderedPageBreak/>
        <w:t xml:space="preserve">autorskich do eksploatacji Dzieła na </w:t>
      </w:r>
      <w:proofErr w:type="spellStart"/>
      <w:r w:rsidRPr="008D5900">
        <w:t>nowowykształconych</w:t>
      </w:r>
      <w:proofErr w:type="spellEnd"/>
      <w:r w:rsidRPr="008D5900">
        <w:t xml:space="preserve"> polach eksploatacji następuje z chwilą złożenia przez Zamawiającego stosownego oświadczenia określającego </w:t>
      </w:r>
      <w:proofErr w:type="spellStart"/>
      <w:r w:rsidRPr="008D5900">
        <w:t>nowowykształcone</w:t>
      </w:r>
      <w:proofErr w:type="spellEnd"/>
      <w:r w:rsidRPr="008D5900">
        <w:t xml:space="preserve"> pole eksploatacji.</w:t>
      </w:r>
    </w:p>
    <w:p w14:paraId="550365BF" w14:textId="6016A085" w:rsidR="0088311C" w:rsidRPr="008D5900" w:rsidRDefault="0088311C" w:rsidP="00D45D66">
      <w:pPr>
        <w:pStyle w:val="Akapitzlist"/>
        <w:numPr>
          <w:ilvl w:val="0"/>
          <w:numId w:val="26"/>
        </w:numPr>
        <w:spacing w:after="0"/>
        <w:ind w:hanging="357"/>
        <w:contextualSpacing/>
        <w:jc w:val="both"/>
      </w:pPr>
      <w:r w:rsidRPr="008D5900">
        <w:t>Zamawiający ma prawo do wykorzystywania fragmentów zapisu Dzieła, między innymi w celach promocyjnych, reklamowych, przeglądowych i informacyjnych, w tym przerywania audycji reklamami, ogłoszeniami, materiałami sponsorskimi i materiałami promocyjnymi oraz komercyjnego i</w:t>
      </w:r>
      <w:r w:rsidR="009053D2" w:rsidRPr="008D5900">
        <w:t> </w:t>
      </w:r>
      <w:r w:rsidRPr="008D5900">
        <w:t>niekomercyjnego wykorzystywania całości lub dowolnych fragmentów Dzieła m.in. w celach reklamowych i promocyjnych Platformy, Dzieła, Zamawiającego oraz innych przedsięwzięć związanych z</w:t>
      </w:r>
      <w:r w:rsidR="009053D2" w:rsidRPr="008D5900">
        <w:t> </w:t>
      </w:r>
      <w:r w:rsidRPr="008D5900">
        <w:t>Platformą i Dziełem oraz ich powstaniem, rozpowszechnianiem i dystrybucją.</w:t>
      </w:r>
    </w:p>
    <w:p w14:paraId="7E6331A4" w14:textId="77777777" w:rsidR="0088311C" w:rsidRPr="008D5900" w:rsidRDefault="0088311C" w:rsidP="008D5900">
      <w:pPr>
        <w:pStyle w:val="Akapitzlist"/>
        <w:numPr>
          <w:ilvl w:val="0"/>
          <w:numId w:val="26"/>
        </w:numPr>
        <w:spacing w:after="0"/>
        <w:ind w:hanging="357"/>
        <w:contextualSpacing/>
        <w:jc w:val="both"/>
      </w:pPr>
      <w:r w:rsidRPr="008D5900">
        <w:t>Wykonawca, wyraża zgodę na wykonywanie przez Zamawiającego autorskich praw osobistych do Dzieła, według potrzeb Zamawiającego wynikających z przyjętego przez niego sposobu rozpowszechniania dla celów informacyjnych, promocyjnych bądź komercyjnych, w szczególności na:</w:t>
      </w:r>
    </w:p>
    <w:p w14:paraId="3E7457F0" w14:textId="77777777" w:rsidR="0088311C" w:rsidRPr="008D5900" w:rsidRDefault="0088311C" w:rsidP="008D5900">
      <w:pPr>
        <w:pStyle w:val="Akapitzlist"/>
        <w:numPr>
          <w:ilvl w:val="1"/>
          <w:numId w:val="26"/>
        </w:numPr>
        <w:spacing w:after="0"/>
        <w:ind w:hanging="357"/>
        <w:contextualSpacing/>
        <w:jc w:val="both"/>
      </w:pPr>
      <w:proofErr w:type="gramStart"/>
      <w:r w:rsidRPr="008D5900">
        <w:t>decydowanie</w:t>
      </w:r>
      <w:proofErr w:type="gramEnd"/>
      <w:r w:rsidRPr="008D5900">
        <w:t xml:space="preserve"> o sposobie oznaczania lub pomijania oznaczania autorstwa;</w:t>
      </w:r>
    </w:p>
    <w:p w14:paraId="105E79AB" w14:textId="5F18ECCD" w:rsidR="0088311C" w:rsidRPr="008D5900" w:rsidRDefault="0088311C" w:rsidP="008D5900">
      <w:pPr>
        <w:pStyle w:val="Akapitzlist"/>
        <w:numPr>
          <w:ilvl w:val="1"/>
          <w:numId w:val="26"/>
        </w:numPr>
        <w:spacing w:after="0"/>
        <w:ind w:hanging="357"/>
        <w:contextualSpacing/>
        <w:jc w:val="both"/>
      </w:pPr>
      <w:proofErr w:type="gramStart"/>
      <w:r w:rsidRPr="008D5900">
        <w:t>dokonywanie</w:t>
      </w:r>
      <w:proofErr w:type="gramEnd"/>
      <w:r w:rsidRPr="008D5900">
        <w:t xml:space="preserve"> koniecznych zmian i uzupełnień oraz rozpowszechnianie </w:t>
      </w:r>
      <w:r w:rsidR="0080065F" w:rsidRPr="008D5900">
        <w:t>D</w:t>
      </w:r>
      <w:r w:rsidRPr="008D5900">
        <w:t>zieła w takiej postaci;</w:t>
      </w:r>
    </w:p>
    <w:p w14:paraId="136E42AE" w14:textId="5A41502F" w:rsidR="0088311C" w:rsidRPr="008D5900" w:rsidRDefault="0088311C" w:rsidP="008D5900">
      <w:pPr>
        <w:pStyle w:val="Akapitzlist"/>
        <w:numPr>
          <w:ilvl w:val="1"/>
          <w:numId w:val="26"/>
        </w:numPr>
        <w:spacing w:after="0"/>
        <w:ind w:hanging="357"/>
        <w:contextualSpacing/>
        <w:jc w:val="both"/>
      </w:pPr>
      <w:proofErr w:type="gramStart"/>
      <w:r w:rsidRPr="008D5900">
        <w:t>decydowanie</w:t>
      </w:r>
      <w:proofErr w:type="gramEnd"/>
      <w:r w:rsidRPr="008D5900">
        <w:t xml:space="preserve"> o rozpowszechnianiu całości lub części </w:t>
      </w:r>
      <w:r w:rsidR="0080065F" w:rsidRPr="008D5900">
        <w:t>D</w:t>
      </w:r>
      <w:r w:rsidRPr="008D5900">
        <w:t>zieła, samodzielnie lub połączeniu z innymi utworami, w tym w ramach utworów audiowizualnych.</w:t>
      </w:r>
    </w:p>
    <w:p w14:paraId="0800D179" w14:textId="2C3E75DF" w:rsidR="0088311C" w:rsidRPr="008D5900" w:rsidRDefault="0088311C" w:rsidP="008D5900">
      <w:pPr>
        <w:pStyle w:val="Akapitzlist"/>
        <w:numPr>
          <w:ilvl w:val="0"/>
          <w:numId w:val="26"/>
        </w:numPr>
        <w:spacing w:after="0"/>
        <w:ind w:hanging="357"/>
        <w:contextualSpacing/>
        <w:jc w:val="both"/>
      </w:pPr>
      <w:r w:rsidRPr="008D5900">
        <w:t>Wykonawca wyraża zgodę na wyłączne, nieograniczone czasowo i terytorialnie wykonywanie przez Zamawiającego autorskich praw zależnych do Dzieła</w:t>
      </w:r>
      <w:r w:rsidR="0080065F" w:rsidRPr="008D5900">
        <w:t>, na polach eksploatacji wskazanych w ust. 1</w:t>
      </w:r>
      <w:r w:rsidRPr="008D5900">
        <w:t>.</w:t>
      </w:r>
    </w:p>
    <w:p w14:paraId="2270D4A4" w14:textId="16AE0181" w:rsidR="0088311C" w:rsidRPr="008D5900" w:rsidRDefault="0088311C" w:rsidP="008D5900">
      <w:pPr>
        <w:pStyle w:val="Akapitzlist"/>
        <w:numPr>
          <w:ilvl w:val="0"/>
          <w:numId w:val="26"/>
        </w:numPr>
        <w:spacing w:after="0"/>
        <w:ind w:hanging="357"/>
        <w:contextualSpacing/>
        <w:jc w:val="both"/>
      </w:pPr>
      <w:r w:rsidRPr="008D5900">
        <w:t xml:space="preserve">Z chwilą wykonania </w:t>
      </w:r>
      <w:r w:rsidR="0080065F" w:rsidRPr="008D5900">
        <w:t>D</w:t>
      </w:r>
      <w:r w:rsidRPr="008D5900">
        <w:t>zieła Zamawiający nabędzie własność wszystkich egzemplarzy, na których Dzieło utrwalono.</w:t>
      </w:r>
    </w:p>
    <w:p w14:paraId="5D9A6E92" w14:textId="2C7C70F4" w:rsidR="0088311C" w:rsidRPr="008D5900" w:rsidRDefault="0088311C" w:rsidP="008D5900">
      <w:pPr>
        <w:pStyle w:val="Akapitzlist"/>
        <w:numPr>
          <w:ilvl w:val="0"/>
          <w:numId w:val="26"/>
        </w:numPr>
        <w:spacing w:after="0"/>
        <w:ind w:hanging="357"/>
        <w:contextualSpacing/>
        <w:jc w:val="both"/>
      </w:pPr>
      <w:r w:rsidRPr="008D5900">
        <w:t xml:space="preserve">Wykonawca zapewnia, że Dzieło oraz wszystkie jego części składowe będą wynikiem wyłącznie jego twórczości i nie będzie naruszało praw majątkowych ani osobistych osób trzecich – nie dotyczy to materiałów dostarczonych przez Zamawiającego. Wykonawca zobowiązuje się również, że przed dostarczeniem </w:t>
      </w:r>
      <w:r w:rsidR="0080065F" w:rsidRPr="008D5900">
        <w:t>D</w:t>
      </w:r>
      <w:r w:rsidRPr="008D5900">
        <w:t xml:space="preserve">zieła Zamawiającemu nie dokona żadnych rozporządzeń autorskimi prawami majątkowymi, nie udzieli żadnych licencji na korzystanie z tych praw ani nie dokona ograniczeń wykonywania autorskich praw osobistych. </w:t>
      </w:r>
    </w:p>
    <w:p w14:paraId="0890AC76" w14:textId="77777777" w:rsidR="0088311C" w:rsidRPr="008D5900" w:rsidRDefault="0088311C" w:rsidP="008D5900">
      <w:pPr>
        <w:pStyle w:val="Akapitzlist"/>
        <w:numPr>
          <w:ilvl w:val="0"/>
          <w:numId w:val="26"/>
        </w:numPr>
        <w:spacing w:after="0"/>
        <w:ind w:hanging="357"/>
        <w:contextualSpacing/>
        <w:jc w:val="both"/>
      </w:pPr>
      <w:r w:rsidRPr="008D5900">
        <w:t>W przypadku, gdy do stworzenia Dzieła niezbędny będzie wkład twórczy innych osób (nie dotyczy to materiałów dostarczonych przez Zamawiającego), Wykonawca zobowiązuje się do zawarcia z tymi osobami umów, w formie pisemnej, o przeniesienie autorskich praw majątkowych do tych wkładów, zawierającej jednocześnie zgodę na wykonywanie praw osobistych, w zakresie określonym w niniejszym paragrafie.</w:t>
      </w:r>
    </w:p>
    <w:p w14:paraId="3134E10B" w14:textId="7DB0BDBA" w:rsidR="0088311C" w:rsidRPr="008D5900" w:rsidRDefault="0088311C" w:rsidP="008D5900">
      <w:pPr>
        <w:pStyle w:val="Akapitzlist"/>
        <w:numPr>
          <w:ilvl w:val="0"/>
          <w:numId w:val="26"/>
        </w:numPr>
        <w:spacing w:after="0"/>
        <w:ind w:hanging="357"/>
        <w:contextualSpacing/>
        <w:jc w:val="both"/>
      </w:pPr>
      <w:r w:rsidRPr="008D5900">
        <w:t xml:space="preserve">W przypadku, gdy na skutek naruszenia przez Wykonawcę postanowień ust. </w:t>
      </w:r>
      <w:r w:rsidR="0080065F" w:rsidRPr="008D5900">
        <w:t>8</w:t>
      </w:r>
      <w:r w:rsidRPr="008D5900">
        <w:t xml:space="preserve"> lub </w:t>
      </w:r>
      <w:r w:rsidR="0080065F" w:rsidRPr="008D5900">
        <w:t>9</w:t>
      </w:r>
      <w:r w:rsidRPr="008D5900">
        <w:t>, korzystanie z Dzieła przez Zamawiającego naruszać będzie prawa majątkowe lub osobiste osób trzecich, Wykonawca zobowiązany będzie do zwrotu wszelkich kwot poniesionych przez Zamawiającego na zaspokojenie roszczeń tych osób oraz do wynagrodzenia wszelkiej szkody, jaką Zamawiający poniesie w związku z</w:t>
      </w:r>
      <w:r w:rsidR="0080065F" w:rsidRPr="008D5900">
        <w:t> </w:t>
      </w:r>
      <w:r w:rsidRPr="008D5900">
        <w:t>wyłączeniem lub ograniczeniem możliwości korzystania z Dzieła.</w:t>
      </w:r>
    </w:p>
    <w:p w14:paraId="54AA22FC" w14:textId="006B71EC" w:rsidR="0088311C" w:rsidRPr="008D5900" w:rsidRDefault="0088311C" w:rsidP="008D5900">
      <w:pPr>
        <w:pStyle w:val="Akapitzlist"/>
        <w:numPr>
          <w:ilvl w:val="0"/>
          <w:numId w:val="26"/>
        </w:numPr>
        <w:spacing w:after="0"/>
        <w:ind w:hanging="357"/>
        <w:contextualSpacing/>
        <w:jc w:val="both"/>
      </w:pPr>
      <w:r w:rsidRPr="008D5900">
        <w:t xml:space="preserve">Wraz z </w:t>
      </w:r>
      <w:r w:rsidR="0080065F" w:rsidRPr="008D5900">
        <w:t>powstaniem</w:t>
      </w:r>
      <w:r w:rsidRPr="008D5900">
        <w:t xml:space="preserve"> poszczególnych elementów Dzieła, Wykonawca wyraża zgodę na pierwsze udostępnienie tych elementów publiczności.</w:t>
      </w:r>
    </w:p>
    <w:p w14:paraId="1E0CFC09" w14:textId="77777777" w:rsidR="0088311C" w:rsidRPr="008D5900" w:rsidRDefault="0088311C" w:rsidP="008D5900">
      <w:pPr>
        <w:pStyle w:val="Akapitzlist"/>
        <w:numPr>
          <w:ilvl w:val="0"/>
          <w:numId w:val="26"/>
        </w:numPr>
        <w:spacing w:after="0"/>
        <w:ind w:hanging="357"/>
        <w:contextualSpacing/>
        <w:jc w:val="both"/>
      </w:pPr>
      <w:r w:rsidRPr="008D5900">
        <w:t>Zamawiający ma prawo prowadzić działalność informacyjną i promocyjną związaną z Dziełem.</w:t>
      </w:r>
    </w:p>
    <w:p w14:paraId="732D9A9E" w14:textId="77777777" w:rsidR="0088311C" w:rsidRPr="008D5900" w:rsidRDefault="0088311C" w:rsidP="008D5900">
      <w:pPr>
        <w:pStyle w:val="Akapitzlist"/>
        <w:numPr>
          <w:ilvl w:val="0"/>
          <w:numId w:val="26"/>
        </w:numPr>
        <w:spacing w:after="0"/>
        <w:ind w:hanging="357"/>
        <w:contextualSpacing/>
        <w:jc w:val="both"/>
      </w:pPr>
      <w:r w:rsidRPr="008D5900">
        <w:t xml:space="preserve">Zamawiający jest producentem Dzieła w związku z tym uprawniony jest do wszelkich korzyści uzyskanych z eksploatacji Dzieła. </w:t>
      </w:r>
    </w:p>
    <w:p w14:paraId="379185D4" w14:textId="77777777" w:rsidR="0088311C" w:rsidRPr="008D5900" w:rsidRDefault="0088311C" w:rsidP="008D5900">
      <w:pPr>
        <w:pStyle w:val="Akapitzlist"/>
        <w:numPr>
          <w:ilvl w:val="0"/>
          <w:numId w:val="26"/>
        </w:numPr>
        <w:spacing w:after="0"/>
        <w:ind w:hanging="357"/>
        <w:contextualSpacing/>
        <w:jc w:val="both"/>
      </w:pPr>
      <w:r w:rsidRPr="008D5900">
        <w:t xml:space="preserve">Zamawiający ma prawo do przeniesienia swoich uprawnień wynikających z niniejszej umowy w całości lub części na osoby trzecie. </w:t>
      </w:r>
    </w:p>
    <w:p w14:paraId="590A720F" w14:textId="34FE2D32" w:rsidR="0088311C" w:rsidRPr="008D5900" w:rsidRDefault="0088311C" w:rsidP="008D5900">
      <w:pPr>
        <w:pStyle w:val="Akapitzlist"/>
        <w:numPr>
          <w:ilvl w:val="0"/>
          <w:numId w:val="26"/>
        </w:numPr>
        <w:spacing w:after="0"/>
        <w:ind w:hanging="357"/>
        <w:contextualSpacing/>
        <w:jc w:val="both"/>
      </w:pPr>
      <w:r w:rsidRPr="008D5900">
        <w:t xml:space="preserve">Zamawiający ma prawo używać własnych oznaczeń i znaków w związku z Dziełem i jego realizacją, w tym oznaczeń i znaków osób finansujących realizację </w:t>
      </w:r>
      <w:r w:rsidR="0080065F" w:rsidRPr="008D5900">
        <w:t>koncertów</w:t>
      </w:r>
      <w:r w:rsidRPr="008D5900">
        <w:t>.</w:t>
      </w:r>
    </w:p>
    <w:p w14:paraId="3C81DD51" w14:textId="5E90DDDB" w:rsidR="00131E93" w:rsidRDefault="00131E93" w:rsidP="008D5900">
      <w:pPr>
        <w:tabs>
          <w:tab w:val="left" w:pos="426"/>
        </w:tabs>
        <w:spacing w:line="276" w:lineRule="auto"/>
        <w:jc w:val="center"/>
        <w:rPr>
          <w:rFonts w:ascii="Calibri" w:hAnsi="Calibri" w:cs="Calibri"/>
          <w:b/>
          <w:sz w:val="22"/>
          <w:szCs w:val="22"/>
        </w:rPr>
      </w:pPr>
    </w:p>
    <w:p w14:paraId="769C022E" w14:textId="550148F1" w:rsidR="008D5900" w:rsidRDefault="008D5900" w:rsidP="008D5900">
      <w:pPr>
        <w:tabs>
          <w:tab w:val="left" w:pos="426"/>
        </w:tabs>
        <w:spacing w:line="276" w:lineRule="auto"/>
        <w:jc w:val="center"/>
        <w:rPr>
          <w:rFonts w:ascii="Calibri" w:hAnsi="Calibri" w:cs="Calibri"/>
          <w:b/>
          <w:sz w:val="22"/>
          <w:szCs w:val="22"/>
        </w:rPr>
      </w:pPr>
    </w:p>
    <w:p w14:paraId="2D58314D" w14:textId="77777777" w:rsidR="008D5900" w:rsidRPr="008D5900" w:rsidRDefault="008D5900" w:rsidP="00D45D66">
      <w:pPr>
        <w:tabs>
          <w:tab w:val="left" w:pos="426"/>
        </w:tabs>
        <w:spacing w:line="276" w:lineRule="auto"/>
        <w:jc w:val="center"/>
        <w:rPr>
          <w:rFonts w:ascii="Calibri" w:hAnsi="Calibri" w:cs="Calibri"/>
          <w:b/>
          <w:sz w:val="22"/>
          <w:szCs w:val="22"/>
        </w:rPr>
      </w:pPr>
    </w:p>
    <w:p w14:paraId="36DAD4FF" w14:textId="1618B56E" w:rsidR="006E3AA7" w:rsidRPr="008D5900" w:rsidRDefault="00675E81" w:rsidP="008D5900">
      <w:pPr>
        <w:tabs>
          <w:tab w:val="left" w:pos="426"/>
        </w:tabs>
        <w:spacing w:line="276" w:lineRule="auto"/>
        <w:jc w:val="center"/>
        <w:rPr>
          <w:rFonts w:ascii="Calibri" w:hAnsi="Calibri" w:cs="Calibri"/>
          <w:b/>
          <w:sz w:val="22"/>
          <w:szCs w:val="22"/>
        </w:rPr>
      </w:pPr>
      <w:r w:rsidRPr="008D5900">
        <w:rPr>
          <w:rFonts w:ascii="Calibri" w:hAnsi="Calibri" w:cs="Calibri"/>
          <w:b/>
          <w:sz w:val="22"/>
          <w:szCs w:val="22"/>
        </w:rPr>
        <w:t xml:space="preserve">§ </w:t>
      </w:r>
      <w:r w:rsidR="00546F8F" w:rsidRPr="008D5900">
        <w:rPr>
          <w:rFonts w:ascii="Calibri" w:hAnsi="Calibri" w:cs="Calibri"/>
          <w:b/>
          <w:sz w:val="22"/>
          <w:szCs w:val="22"/>
        </w:rPr>
        <w:t>1</w:t>
      </w:r>
      <w:r w:rsidR="00131E93" w:rsidRPr="008D5900">
        <w:rPr>
          <w:rFonts w:ascii="Calibri" w:hAnsi="Calibri" w:cs="Calibri"/>
          <w:b/>
          <w:sz w:val="22"/>
          <w:szCs w:val="22"/>
        </w:rPr>
        <w:t>3</w:t>
      </w:r>
    </w:p>
    <w:p w14:paraId="5B8D653C" w14:textId="4CF4E8E8" w:rsidR="00FF66F6" w:rsidRPr="008D5900" w:rsidRDefault="00FF66F6" w:rsidP="008D5900">
      <w:pPr>
        <w:pStyle w:val="Akapitzlist"/>
        <w:numPr>
          <w:ilvl w:val="0"/>
          <w:numId w:val="3"/>
        </w:numPr>
        <w:spacing w:after="0"/>
        <w:ind w:left="426" w:hanging="426"/>
        <w:jc w:val="both"/>
      </w:pPr>
      <w:r w:rsidRPr="008D5900">
        <w:t xml:space="preserve">Wszelkie zmiany i uzupełnienia do niniejszej </w:t>
      </w:r>
      <w:r w:rsidR="0080065F" w:rsidRPr="008D5900">
        <w:t>u</w:t>
      </w:r>
      <w:r w:rsidRPr="008D5900">
        <w:t>mowy mogą być dokonane za zgodą obu Stron wyrażoną na piśmie pod rygorem nieważności.</w:t>
      </w:r>
    </w:p>
    <w:p w14:paraId="5A71923A" w14:textId="0F803143" w:rsidR="00FF66F6" w:rsidRPr="008D5900" w:rsidRDefault="00FF66F6" w:rsidP="008D5900">
      <w:pPr>
        <w:numPr>
          <w:ilvl w:val="0"/>
          <w:numId w:val="3"/>
        </w:numPr>
        <w:spacing w:line="276" w:lineRule="auto"/>
        <w:ind w:left="426" w:hanging="426"/>
        <w:jc w:val="both"/>
        <w:rPr>
          <w:rFonts w:ascii="Calibri" w:hAnsi="Calibri" w:cs="Calibri"/>
          <w:sz w:val="22"/>
          <w:szCs w:val="22"/>
        </w:rPr>
      </w:pPr>
      <w:r w:rsidRPr="008D5900">
        <w:rPr>
          <w:rFonts w:ascii="Calibri" w:hAnsi="Calibri" w:cs="Calibri"/>
          <w:sz w:val="22"/>
          <w:szCs w:val="22"/>
        </w:rPr>
        <w:t xml:space="preserve">Zmiany umowy mogą być wprowadzone w przypadku zaistnienia co najmniej jednej z okoliczności określonych w art. 455 ust. 1 pkt 2-4) oraz ust. 2 ustawy </w:t>
      </w:r>
      <w:proofErr w:type="spellStart"/>
      <w:r w:rsidRPr="008D5900">
        <w:rPr>
          <w:rFonts w:ascii="Calibri" w:hAnsi="Calibri" w:cs="Calibri"/>
          <w:sz w:val="22"/>
          <w:szCs w:val="22"/>
        </w:rPr>
        <w:t>Pzp</w:t>
      </w:r>
      <w:proofErr w:type="spellEnd"/>
      <w:r w:rsidRPr="008D5900" w:rsidDel="00AC42D4">
        <w:rPr>
          <w:rFonts w:ascii="Calibri" w:hAnsi="Calibri" w:cs="Calibri"/>
          <w:sz w:val="22"/>
          <w:szCs w:val="22"/>
        </w:rPr>
        <w:t xml:space="preserve"> </w:t>
      </w:r>
      <w:r w:rsidRPr="008D5900">
        <w:rPr>
          <w:rFonts w:ascii="Calibri" w:hAnsi="Calibri" w:cs="Calibri"/>
          <w:sz w:val="22"/>
          <w:szCs w:val="22"/>
        </w:rPr>
        <w:t>oraz w sytuacji:</w:t>
      </w:r>
    </w:p>
    <w:p w14:paraId="36876912" w14:textId="13A6817A" w:rsidR="00C8234C" w:rsidRPr="008D5900" w:rsidRDefault="00743AD3" w:rsidP="008D5900">
      <w:pPr>
        <w:pStyle w:val="Akapitzlist"/>
        <w:numPr>
          <w:ilvl w:val="0"/>
          <w:numId w:val="22"/>
        </w:numPr>
        <w:spacing w:after="0"/>
        <w:contextualSpacing/>
        <w:jc w:val="both"/>
      </w:pPr>
      <w:proofErr w:type="gramStart"/>
      <w:r w:rsidRPr="008D5900">
        <w:t>zmiany</w:t>
      </w:r>
      <w:proofErr w:type="gramEnd"/>
      <w:r w:rsidRPr="008D5900">
        <w:t xml:space="preserve"> terminów realizacji</w:t>
      </w:r>
      <w:r w:rsidR="00C8234C" w:rsidRPr="008D5900">
        <w:t xml:space="preserve">, wskazanych w </w:t>
      </w:r>
      <w:r w:rsidR="00D82477" w:rsidRPr="008D5900">
        <w:t xml:space="preserve">§ 2 </w:t>
      </w:r>
      <w:r w:rsidR="00C8234C" w:rsidRPr="00D45D66">
        <w:t>umowy</w:t>
      </w:r>
      <w:r w:rsidR="00C8234C" w:rsidRPr="008D5900">
        <w:t xml:space="preserve">, w związku ze zmianą terminu </w:t>
      </w:r>
      <w:r w:rsidR="0080065F" w:rsidRPr="008D5900">
        <w:t>koncertu</w:t>
      </w:r>
      <w:r w:rsidRPr="008D5900">
        <w:t>, którego dotyczy realizacja</w:t>
      </w:r>
      <w:r w:rsidR="00C8234C" w:rsidRPr="008D5900">
        <w:t xml:space="preserve">; </w:t>
      </w:r>
    </w:p>
    <w:p w14:paraId="43991F0B" w14:textId="77777777" w:rsidR="008D5900" w:rsidRPr="00867CCB" w:rsidRDefault="0080065F" w:rsidP="008D5900">
      <w:pPr>
        <w:pStyle w:val="Akapitzlist"/>
        <w:numPr>
          <w:ilvl w:val="0"/>
          <w:numId w:val="22"/>
        </w:numPr>
        <w:spacing w:after="0"/>
        <w:contextualSpacing/>
        <w:jc w:val="both"/>
      </w:pPr>
      <w:proofErr w:type="gramStart"/>
      <w:r w:rsidRPr="008D5900">
        <w:t>zmiany</w:t>
      </w:r>
      <w:proofErr w:type="gramEnd"/>
      <w:r w:rsidRPr="008D5900">
        <w:t xml:space="preserve"> parametrów technicznych materiału wskazanych w załączniku nr 1 do umowy, w przypadku, gdy z przyczyn obiektywnych dochowanie parametrów nie jest możliwe lub nie jest korzystne dla </w:t>
      </w:r>
      <w:r w:rsidRPr="00867CCB">
        <w:t>Zamawiającego</w:t>
      </w:r>
      <w:r w:rsidR="008D5900" w:rsidRPr="00867CCB">
        <w:t>;</w:t>
      </w:r>
    </w:p>
    <w:p w14:paraId="397D5503" w14:textId="47C92A0E" w:rsidR="0080065F" w:rsidRPr="00867CCB" w:rsidRDefault="00593D0A" w:rsidP="008D5900">
      <w:pPr>
        <w:pStyle w:val="Akapitzlist"/>
        <w:numPr>
          <w:ilvl w:val="0"/>
          <w:numId w:val="22"/>
        </w:numPr>
        <w:spacing w:after="0"/>
        <w:contextualSpacing/>
        <w:jc w:val="both"/>
      </w:pPr>
      <w:proofErr w:type="gramStart"/>
      <w:r>
        <w:t>zmiany</w:t>
      </w:r>
      <w:proofErr w:type="gramEnd"/>
      <w:r>
        <w:t xml:space="preserve"> realizatora skierowanyego</w:t>
      </w:r>
      <w:r w:rsidR="008D5900" w:rsidRPr="00867CCB">
        <w:t xml:space="preserve"> do realizacji przedmiotu umowy, pod warunkiem, że nowa osoba posiadać będzie co najmniej takie samo wykształcenie i doświadczenie, jak osoba wskazana w ofercie Wykonawcy</w:t>
      </w:r>
      <w:r w:rsidR="0080065F" w:rsidRPr="00867CCB">
        <w:t xml:space="preserve">.  </w:t>
      </w:r>
    </w:p>
    <w:p w14:paraId="7CA7DFAD" w14:textId="75C1E89A" w:rsidR="00FF66F6" w:rsidRPr="008D5900" w:rsidRDefault="00FF66F6" w:rsidP="008D5900">
      <w:pPr>
        <w:numPr>
          <w:ilvl w:val="0"/>
          <w:numId w:val="3"/>
        </w:numPr>
        <w:spacing w:line="276" w:lineRule="auto"/>
        <w:ind w:left="426" w:hanging="426"/>
        <w:jc w:val="both"/>
        <w:rPr>
          <w:rFonts w:ascii="Calibri" w:hAnsi="Calibri" w:cs="Calibri"/>
          <w:sz w:val="22"/>
          <w:szCs w:val="22"/>
        </w:rPr>
      </w:pPr>
      <w:r w:rsidRPr="008D5900">
        <w:rPr>
          <w:rFonts w:ascii="Calibri" w:hAnsi="Calibri" w:cs="Calibri"/>
          <w:sz w:val="22"/>
          <w:szCs w:val="22"/>
        </w:rPr>
        <w:t xml:space="preserve">Zmiany do </w:t>
      </w:r>
      <w:r w:rsidR="0080065F" w:rsidRPr="008D5900">
        <w:rPr>
          <w:rFonts w:ascii="Calibri" w:hAnsi="Calibri" w:cs="Calibri"/>
          <w:sz w:val="22"/>
          <w:szCs w:val="22"/>
        </w:rPr>
        <w:t>u</w:t>
      </w:r>
      <w:r w:rsidRPr="008D5900">
        <w:rPr>
          <w:rFonts w:ascii="Calibri" w:hAnsi="Calibri" w:cs="Calibri"/>
          <w:sz w:val="22"/>
          <w:szCs w:val="22"/>
        </w:rPr>
        <w:t xml:space="preserve">mowy może inicjować zarówno Zamawiający, jak i Wykonawca. </w:t>
      </w:r>
    </w:p>
    <w:p w14:paraId="4F3CFBE3" w14:textId="46284DFE" w:rsidR="00FF66F6" w:rsidRPr="008D5900" w:rsidRDefault="00FF66F6" w:rsidP="008D5900">
      <w:pPr>
        <w:numPr>
          <w:ilvl w:val="0"/>
          <w:numId w:val="3"/>
        </w:numPr>
        <w:spacing w:line="276" w:lineRule="auto"/>
        <w:ind w:left="426" w:hanging="426"/>
        <w:jc w:val="both"/>
        <w:rPr>
          <w:rFonts w:ascii="Calibri" w:hAnsi="Calibri" w:cs="Calibri"/>
          <w:sz w:val="22"/>
          <w:szCs w:val="22"/>
        </w:rPr>
      </w:pPr>
      <w:r w:rsidRPr="008D5900">
        <w:rPr>
          <w:rFonts w:ascii="Calibri" w:hAnsi="Calibri" w:cs="Calibri"/>
          <w:sz w:val="22"/>
          <w:szCs w:val="22"/>
        </w:rPr>
        <w:t xml:space="preserve">Jeżeli Wykonawca uważa się za uprawnionego do skorzystania z przesłanek dotyczących zmiany </w:t>
      </w:r>
      <w:r w:rsidR="0080065F" w:rsidRPr="008D5900">
        <w:rPr>
          <w:rFonts w:ascii="Calibri" w:hAnsi="Calibri" w:cs="Calibri"/>
          <w:sz w:val="22"/>
          <w:szCs w:val="22"/>
        </w:rPr>
        <w:t>u</w:t>
      </w:r>
      <w:r w:rsidRPr="008D5900">
        <w:rPr>
          <w:rFonts w:ascii="Calibri" w:hAnsi="Calibri" w:cs="Calibri"/>
          <w:sz w:val="22"/>
          <w:szCs w:val="22"/>
        </w:rPr>
        <w:t xml:space="preserve">mowy, o których mowa w ust. 2 lub zmiany </w:t>
      </w:r>
      <w:r w:rsidR="0080065F" w:rsidRPr="008D5900">
        <w:rPr>
          <w:rFonts w:ascii="Calibri" w:hAnsi="Calibri" w:cs="Calibri"/>
          <w:sz w:val="22"/>
          <w:szCs w:val="22"/>
        </w:rPr>
        <w:t>u</w:t>
      </w:r>
      <w:r w:rsidRPr="008D5900">
        <w:rPr>
          <w:rFonts w:ascii="Calibri" w:hAnsi="Calibri" w:cs="Calibri"/>
          <w:sz w:val="22"/>
          <w:szCs w:val="22"/>
        </w:rPr>
        <w:t xml:space="preserve">mowy na innej podstawie wskazanej w niniejszej </w:t>
      </w:r>
      <w:r w:rsidR="0080065F" w:rsidRPr="008D5900">
        <w:rPr>
          <w:rFonts w:ascii="Calibri" w:hAnsi="Calibri" w:cs="Calibri"/>
          <w:sz w:val="22"/>
          <w:szCs w:val="22"/>
        </w:rPr>
        <w:t>u</w:t>
      </w:r>
      <w:r w:rsidRPr="008D5900">
        <w:rPr>
          <w:rFonts w:ascii="Calibri" w:hAnsi="Calibri" w:cs="Calibri"/>
          <w:sz w:val="22"/>
          <w:szCs w:val="22"/>
        </w:rPr>
        <w:t xml:space="preserve">mowie, zobowiązany jest do przekazania upoważnionemu przedstawicielowi Zamawiającego wniosku dotyczącego zmiany </w:t>
      </w:r>
      <w:r w:rsidR="0080065F" w:rsidRPr="008D5900">
        <w:rPr>
          <w:rFonts w:ascii="Calibri" w:hAnsi="Calibri" w:cs="Calibri"/>
          <w:sz w:val="22"/>
          <w:szCs w:val="22"/>
        </w:rPr>
        <w:t>u</w:t>
      </w:r>
      <w:r w:rsidRPr="008D5900">
        <w:rPr>
          <w:rFonts w:ascii="Calibri" w:hAnsi="Calibri" w:cs="Calibri"/>
          <w:sz w:val="22"/>
          <w:szCs w:val="22"/>
        </w:rPr>
        <w:t>mowy wraz z opisem zdarzenia lub okoliczności stanowiących podstawę do żądania takiej zmiany.</w:t>
      </w:r>
    </w:p>
    <w:p w14:paraId="71982009" w14:textId="78C58EC5" w:rsidR="00FF66F6" w:rsidRPr="008D5900" w:rsidRDefault="00FF66F6" w:rsidP="008D5900">
      <w:pPr>
        <w:numPr>
          <w:ilvl w:val="0"/>
          <w:numId w:val="3"/>
        </w:numPr>
        <w:spacing w:line="276" w:lineRule="auto"/>
        <w:ind w:left="426" w:hanging="426"/>
        <w:jc w:val="both"/>
        <w:rPr>
          <w:rFonts w:ascii="Calibri" w:hAnsi="Calibri" w:cs="Calibri"/>
          <w:sz w:val="22"/>
          <w:szCs w:val="22"/>
        </w:rPr>
      </w:pPr>
      <w:r w:rsidRPr="008D5900">
        <w:rPr>
          <w:rFonts w:ascii="Calibri" w:hAnsi="Calibri" w:cs="Calibri"/>
          <w:sz w:val="22"/>
          <w:szCs w:val="22"/>
        </w:rPr>
        <w:t>Wniosek, o którym mowa w ust</w:t>
      </w:r>
      <w:r w:rsidR="0080065F" w:rsidRPr="008D5900">
        <w:rPr>
          <w:rFonts w:ascii="Calibri" w:hAnsi="Calibri" w:cs="Calibri"/>
          <w:sz w:val="22"/>
          <w:szCs w:val="22"/>
        </w:rPr>
        <w:t>. 4</w:t>
      </w:r>
      <w:r w:rsidR="00D82477" w:rsidRPr="008D5900">
        <w:rPr>
          <w:rFonts w:ascii="Calibri" w:hAnsi="Calibri" w:cs="Calibri"/>
          <w:sz w:val="22"/>
          <w:szCs w:val="22"/>
        </w:rPr>
        <w:t xml:space="preserve"> powyżej</w:t>
      </w:r>
      <w:r w:rsidRPr="008D5900">
        <w:rPr>
          <w:rFonts w:ascii="Calibri" w:hAnsi="Calibri" w:cs="Calibri"/>
          <w:sz w:val="22"/>
          <w:szCs w:val="22"/>
        </w:rPr>
        <w:t xml:space="preserve"> powinien zostać przekazany niezwłocznie, jednakże nie później niż w terminie 7 dni kalendarzowych od dnia, w którym Wykonawca dowiedział się, lub powinien dowiedzieć się o danym zdarzeniu lub okolicznościach. </w:t>
      </w:r>
    </w:p>
    <w:p w14:paraId="7411DAAC" w14:textId="569E2C20" w:rsidR="00FF66F6" w:rsidRPr="008D5900" w:rsidRDefault="00FF66F6" w:rsidP="008D5900">
      <w:pPr>
        <w:numPr>
          <w:ilvl w:val="0"/>
          <w:numId w:val="3"/>
        </w:numPr>
        <w:spacing w:line="276" w:lineRule="auto"/>
        <w:ind w:left="426" w:hanging="426"/>
        <w:jc w:val="both"/>
        <w:rPr>
          <w:rFonts w:ascii="Calibri" w:hAnsi="Calibri" w:cs="Calibri"/>
          <w:sz w:val="22"/>
          <w:szCs w:val="22"/>
        </w:rPr>
      </w:pPr>
      <w:r w:rsidRPr="008D5900">
        <w:rPr>
          <w:rFonts w:ascii="Calibri" w:hAnsi="Calibri" w:cs="Calibri"/>
          <w:sz w:val="22"/>
          <w:szCs w:val="22"/>
        </w:rPr>
        <w:t xml:space="preserve">Wykonawca zobowiązany jest do dostarczenia wraz z wnioskiem, o którym mowa </w:t>
      </w:r>
      <w:r w:rsidR="00D82477" w:rsidRPr="008D5900">
        <w:rPr>
          <w:rFonts w:ascii="Calibri" w:hAnsi="Calibri" w:cs="Calibri"/>
          <w:sz w:val="22"/>
          <w:szCs w:val="22"/>
        </w:rPr>
        <w:t>powyżej</w:t>
      </w:r>
      <w:r w:rsidRPr="008D5900">
        <w:rPr>
          <w:rFonts w:ascii="Calibri" w:hAnsi="Calibri" w:cs="Calibri"/>
          <w:sz w:val="22"/>
          <w:szCs w:val="22"/>
        </w:rPr>
        <w:t xml:space="preserve"> wszelkich innych dokumentów wymaganych </w:t>
      </w:r>
      <w:r w:rsidR="0080065F" w:rsidRPr="008D5900">
        <w:rPr>
          <w:rFonts w:ascii="Calibri" w:hAnsi="Calibri" w:cs="Calibri"/>
          <w:sz w:val="22"/>
          <w:szCs w:val="22"/>
        </w:rPr>
        <w:t>u</w:t>
      </w:r>
      <w:r w:rsidRPr="008D5900">
        <w:rPr>
          <w:rFonts w:ascii="Calibri" w:hAnsi="Calibri" w:cs="Calibri"/>
          <w:sz w:val="22"/>
          <w:szCs w:val="22"/>
        </w:rPr>
        <w:t xml:space="preserve">mową i informacji uzasadniających żądanie zmiany </w:t>
      </w:r>
      <w:r w:rsidR="0080065F" w:rsidRPr="008D5900">
        <w:rPr>
          <w:rFonts w:ascii="Calibri" w:hAnsi="Calibri" w:cs="Calibri"/>
          <w:sz w:val="22"/>
          <w:szCs w:val="22"/>
        </w:rPr>
        <w:t>u</w:t>
      </w:r>
      <w:r w:rsidRPr="008D5900">
        <w:rPr>
          <w:rFonts w:ascii="Calibri" w:hAnsi="Calibri" w:cs="Calibri"/>
          <w:sz w:val="22"/>
          <w:szCs w:val="22"/>
        </w:rPr>
        <w:t>mowy, stosowanie do zdarzenia lub okoliczności stanowiących podstawę żądania zmiany.</w:t>
      </w:r>
    </w:p>
    <w:p w14:paraId="585C545A" w14:textId="0D0FB3D3" w:rsidR="002C09A7" w:rsidRPr="008D5900" w:rsidRDefault="00FF66F6" w:rsidP="008D5900">
      <w:pPr>
        <w:numPr>
          <w:ilvl w:val="0"/>
          <w:numId w:val="3"/>
        </w:numPr>
        <w:spacing w:line="276" w:lineRule="auto"/>
        <w:ind w:left="426" w:hanging="426"/>
        <w:jc w:val="both"/>
        <w:rPr>
          <w:rFonts w:ascii="Calibri" w:hAnsi="Calibri" w:cs="Calibri"/>
          <w:sz w:val="22"/>
          <w:szCs w:val="22"/>
        </w:rPr>
      </w:pPr>
      <w:r w:rsidRPr="008D5900">
        <w:rPr>
          <w:rFonts w:ascii="Calibri" w:hAnsi="Calibri" w:cs="Calibri"/>
          <w:sz w:val="22"/>
          <w:szCs w:val="22"/>
        </w:rPr>
        <w:t xml:space="preserve">Po stronie Zamawiającego wniosek o zmianę może zgłosić osoba wskazana w </w:t>
      </w:r>
      <w:r w:rsidR="0080065F" w:rsidRPr="008D5900">
        <w:rPr>
          <w:rFonts w:ascii="Calibri" w:hAnsi="Calibri" w:cs="Calibri"/>
          <w:sz w:val="22"/>
          <w:szCs w:val="22"/>
        </w:rPr>
        <w:t>u</w:t>
      </w:r>
      <w:r w:rsidRPr="008D5900">
        <w:rPr>
          <w:rFonts w:ascii="Calibri" w:hAnsi="Calibri" w:cs="Calibri"/>
          <w:sz w:val="22"/>
          <w:szCs w:val="22"/>
        </w:rPr>
        <w:t>mowie do nadzoru nad jej realizacją. Wniosek taki jest podstawą do przygotowania aneksu.</w:t>
      </w:r>
    </w:p>
    <w:p w14:paraId="305AC0E4" w14:textId="77777777" w:rsidR="00675E81" w:rsidRPr="008D5900" w:rsidRDefault="00FF66F6" w:rsidP="008D5900">
      <w:pPr>
        <w:numPr>
          <w:ilvl w:val="0"/>
          <w:numId w:val="3"/>
        </w:numPr>
        <w:spacing w:line="276" w:lineRule="auto"/>
        <w:ind w:left="426" w:hanging="426"/>
        <w:jc w:val="both"/>
        <w:rPr>
          <w:rFonts w:ascii="Calibri" w:hAnsi="Calibri" w:cs="Calibri"/>
          <w:sz w:val="22"/>
          <w:szCs w:val="22"/>
        </w:rPr>
      </w:pPr>
      <w:r w:rsidRPr="008D5900">
        <w:rPr>
          <w:rFonts w:ascii="Calibri" w:hAnsi="Calibri" w:cs="Calibri"/>
          <w:sz w:val="22"/>
          <w:szCs w:val="22"/>
        </w:rPr>
        <w:t>Strony postanawiają, że zawarte w niniejszej umowie informacje niezbędne do sprawnej realizacji postanowień niniejszej umowy, jednak takie, które w okresie realizacji umowy mogą ulegać zmianie z przyczyn niezależnych od Stron lub w związku z optymalizacją realizacji umowy (np. dane teleadresowe, kontaktowe, adresy internetowe, procedury w zakresie współpracy między Stronami), opracowane przez Strony umowy, aktualizowane są na bieżąco i nie wymagają zachowania formy pisemnej.</w:t>
      </w:r>
    </w:p>
    <w:p w14:paraId="172A4C80" w14:textId="77777777" w:rsidR="00131E93" w:rsidRPr="008D5900" w:rsidRDefault="00131E93" w:rsidP="00D45D66">
      <w:pPr>
        <w:spacing w:line="276" w:lineRule="auto"/>
        <w:jc w:val="center"/>
        <w:rPr>
          <w:rFonts w:ascii="Calibri" w:hAnsi="Calibri" w:cs="Calibri"/>
          <w:b/>
          <w:bCs/>
          <w:sz w:val="22"/>
          <w:szCs w:val="22"/>
        </w:rPr>
      </w:pPr>
    </w:p>
    <w:p w14:paraId="24A6BF93" w14:textId="2E726438" w:rsidR="00FF66F6" w:rsidRPr="008D5900" w:rsidRDefault="004008FF" w:rsidP="00D45D66">
      <w:pPr>
        <w:spacing w:line="276" w:lineRule="auto"/>
        <w:jc w:val="center"/>
        <w:rPr>
          <w:rFonts w:ascii="Calibri" w:hAnsi="Calibri" w:cs="Calibri"/>
          <w:b/>
          <w:bCs/>
          <w:sz w:val="22"/>
          <w:szCs w:val="22"/>
        </w:rPr>
      </w:pPr>
      <w:r w:rsidRPr="008D5900">
        <w:rPr>
          <w:rFonts w:ascii="Calibri" w:hAnsi="Calibri" w:cs="Calibri"/>
          <w:b/>
          <w:bCs/>
          <w:sz w:val="22"/>
          <w:szCs w:val="22"/>
        </w:rPr>
        <w:t>§ 1</w:t>
      </w:r>
      <w:r w:rsidR="00131E93" w:rsidRPr="008D5900">
        <w:rPr>
          <w:rFonts w:ascii="Calibri" w:hAnsi="Calibri" w:cs="Calibri"/>
          <w:b/>
          <w:bCs/>
          <w:sz w:val="22"/>
          <w:szCs w:val="22"/>
        </w:rPr>
        <w:t>4</w:t>
      </w:r>
    </w:p>
    <w:p w14:paraId="03D81593" w14:textId="1EBE1C9B"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Postanowienia </w:t>
      </w:r>
      <w:r w:rsidR="0080065F" w:rsidRPr="008D5900">
        <w:rPr>
          <w:rFonts w:ascii="Calibri" w:hAnsi="Calibri" w:cs="Calibri"/>
          <w:bCs/>
          <w:sz w:val="22"/>
          <w:szCs w:val="22"/>
        </w:rPr>
        <w:t>u</w:t>
      </w:r>
      <w:r w:rsidRPr="008D5900">
        <w:rPr>
          <w:rFonts w:ascii="Calibri" w:hAnsi="Calibri" w:cs="Calibri"/>
          <w:bCs/>
          <w:sz w:val="22"/>
          <w:szCs w:val="22"/>
        </w:rPr>
        <w:t>mowy są interpretowane na podstawie przepisów prawa polskiego.</w:t>
      </w:r>
    </w:p>
    <w:p w14:paraId="13C05D28" w14:textId="3EABFE28"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Ilekroć pojęcie użyte jest w liczbie pojedynczej, dotyczy to również użytego pojęcia w liczbie mnogiej i</w:t>
      </w:r>
      <w:r w:rsidR="00196063" w:rsidRPr="008D5900">
        <w:rPr>
          <w:rFonts w:ascii="Calibri" w:hAnsi="Calibri" w:cs="Calibri"/>
          <w:bCs/>
          <w:sz w:val="22"/>
          <w:szCs w:val="22"/>
        </w:rPr>
        <w:t> </w:t>
      </w:r>
      <w:r w:rsidRPr="008D5900">
        <w:rPr>
          <w:rFonts w:ascii="Calibri" w:hAnsi="Calibri" w:cs="Calibri"/>
          <w:bCs/>
          <w:sz w:val="22"/>
          <w:szCs w:val="22"/>
        </w:rPr>
        <w:t xml:space="preserve">odwrotnie, chyba że z określonego uregulowania wynika wyraźnie coś innego. </w:t>
      </w:r>
    </w:p>
    <w:p w14:paraId="55C27636" w14:textId="77777777"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Dla celów interpretacji będą miały pierwszeństwo dokumenty zgodnie z następującą kolejnością:</w:t>
      </w:r>
    </w:p>
    <w:p w14:paraId="203DD5AD" w14:textId="7E5C1F53" w:rsidR="00FF66F6" w:rsidRPr="008D5900" w:rsidRDefault="0080065F" w:rsidP="008D5900">
      <w:pPr>
        <w:widowControl w:val="0"/>
        <w:numPr>
          <w:ilvl w:val="0"/>
          <w:numId w:val="11"/>
        </w:numPr>
        <w:autoSpaceDE w:val="0"/>
        <w:autoSpaceDN w:val="0"/>
        <w:adjustRightInd w:val="0"/>
        <w:spacing w:line="276" w:lineRule="auto"/>
        <w:jc w:val="both"/>
        <w:rPr>
          <w:rFonts w:ascii="Calibri" w:hAnsi="Calibri" w:cs="Calibri"/>
          <w:bCs/>
          <w:sz w:val="22"/>
          <w:szCs w:val="22"/>
        </w:rPr>
      </w:pPr>
      <w:proofErr w:type="gramStart"/>
      <w:r w:rsidRPr="008D5900">
        <w:rPr>
          <w:rFonts w:ascii="Calibri" w:hAnsi="Calibri" w:cs="Calibri"/>
          <w:sz w:val="22"/>
          <w:szCs w:val="22"/>
        </w:rPr>
        <w:t>u</w:t>
      </w:r>
      <w:r w:rsidR="00FF66F6" w:rsidRPr="008D5900">
        <w:rPr>
          <w:rFonts w:ascii="Calibri" w:hAnsi="Calibri" w:cs="Calibri"/>
          <w:sz w:val="22"/>
          <w:szCs w:val="22"/>
        </w:rPr>
        <w:t>mowa</w:t>
      </w:r>
      <w:proofErr w:type="gramEnd"/>
      <w:r w:rsidR="00FF66F6" w:rsidRPr="008D5900">
        <w:rPr>
          <w:rFonts w:ascii="Calibri" w:hAnsi="Calibri" w:cs="Calibri"/>
          <w:bCs/>
          <w:sz w:val="22"/>
          <w:szCs w:val="22"/>
        </w:rPr>
        <w:t>;</w:t>
      </w:r>
    </w:p>
    <w:p w14:paraId="7F3B2270" w14:textId="2F2ABC1F" w:rsidR="00FF66F6" w:rsidRPr="008D5900" w:rsidRDefault="0080065F" w:rsidP="008D5900">
      <w:pPr>
        <w:widowControl w:val="0"/>
        <w:numPr>
          <w:ilvl w:val="0"/>
          <w:numId w:val="11"/>
        </w:numPr>
        <w:autoSpaceDE w:val="0"/>
        <w:autoSpaceDN w:val="0"/>
        <w:adjustRightInd w:val="0"/>
        <w:spacing w:line="276" w:lineRule="auto"/>
        <w:jc w:val="both"/>
        <w:rPr>
          <w:rFonts w:ascii="Calibri" w:hAnsi="Calibri" w:cs="Calibri"/>
          <w:bCs/>
          <w:sz w:val="22"/>
          <w:szCs w:val="22"/>
        </w:rPr>
      </w:pPr>
      <w:proofErr w:type="gramStart"/>
      <w:r w:rsidRPr="008D5900">
        <w:rPr>
          <w:rFonts w:ascii="Calibri" w:hAnsi="Calibri" w:cs="Calibri"/>
          <w:bCs/>
          <w:sz w:val="22"/>
          <w:szCs w:val="22"/>
        </w:rPr>
        <w:t>w</w:t>
      </w:r>
      <w:r w:rsidR="00FF66F6" w:rsidRPr="008D5900">
        <w:rPr>
          <w:rFonts w:ascii="Calibri" w:hAnsi="Calibri" w:cs="Calibri"/>
          <w:bCs/>
          <w:sz w:val="22"/>
          <w:szCs w:val="22"/>
        </w:rPr>
        <w:t>yjaśnienia</w:t>
      </w:r>
      <w:proofErr w:type="gramEnd"/>
      <w:r w:rsidR="00FF66F6" w:rsidRPr="008D5900">
        <w:rPr>
          <w:rFonts w:ascii="Calibri" w:hAnsi="Calibri" w:cs="Calibri"/>
          <w:bCs/>
          <w:sz w:val="22"/>
          <w:szCs w:val="22"/>
        </w:rPr>
        <w:t xml:space="preserve"> i zmiany do treści dokumentacji sporządzone na etapie prowadzonego postępowania o udzielenie niniejszego zamówienia;</w:t>
      </w:r>
    </w:p>
    <w:p w14:paraId="1AA525AA" w14:textId="157FCC9A" w:rsidR="00FF66F6" w:rsidRPr="008D5900" w:rsidRDefault="0080065F" w:rsidP="008D5900">
      <w:pPr>
        <w:widowControl w:val="0"/>
        <w:numPr>
          <w:ilvl w:val="0"/>
          <w:numId w:val="11"/>
        </w:numPr>
        <w:autoSpaceDE w:val="0"/>
        <w:autoSpaceDN w:val="0"/>
        <w:adjustRightInd w:val="0"/>
        <w:spacing w:line="276" w:lineRule="auto"/>
        <w:jc w:val="both"/>
        <w:rPr>
          <w:rFonts w:ascii="Calibri" w:hAnsi="Calibri" w:cs="Calibri"/>
          <w:bCs/>
          <w:sz w:val="22"/>
          <w:szCs w:val="22"/>
        </w:rPr>
      </w:pPr>
      <w:proofErr w:type="gramStart"/>
      <w:r w:rsidRPr="008D5900">
        <w:rPr>
          <w:rFonts w:ascii="Calibri" w:hAnsi="Calibri" w:cs="Calibri"/>
          <w:bCs/>
          <w:sz w:val="22"/>
          <w:szCs w:val="22"/>
        </w:rPr>
        <w:t>o</w:t>
      </w:r>
      <w:r w:rsidR="00FF66F6" w:rsidRPr="008D5900">
        <w:rPr>
          <w:rFonts w:ascii="Calibri" w:hAnsi="Calibri" w:cs="Calibri"/>
          <w:bCs/>
          <w:sz w:val="22"/>
          <w:szCs w:val="22"/>
        </w:rPr>
        <w:t>ferta</w:t>
      </w:r>
      <w:proofErr w:type="gramEnd"/>
      <w:r w:rsidR="00FF66F6" w:rsidRPr="008D5900">
        <w:rPr>
          <w:rFonts w:ascii="Calibri" w:hAnsi="Calibri" w:cs="Calibri"/>
          <w:bCs/>
          <w:sz w:val="22"/>
          <w:szCs w:val="22"/>
        </w:rPr>
        <w:t xml:space="preserve"> Wykonawcy. </w:t>
      </w:r>
    </w:p>
    <w:p w14:paraId="4CA2B1B7" w14:textId="38037C1A"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W celu wyeliminowania stwierdzonych rozbieżności pomiędzy dokumentami, o których mowa w ust. </w:t>
      </w:r>
      <w:r w:rsidR="0080065F" w:rsidRPr="008D5900">
        <w:rPr>
          <w:rFonts w:ascii="Calibri" w:hAnsi="Calibri" w:cs="Calibri"/>
          <w:bCs/>
          <w:sz w:val="22"/>
          <w:szCs w:val="22"/>
        </w:rPr>
        <w:t>3</w:t>
      </w:r>
      <w:r w:rsidR="00196063" w:rsidRPr="008D5900">
        <w:rPr>
          <w:rFonts w:ascii="Calibri" w:hAnsi="Calibri" w:cs="Calibri"/>
          <w:bCs/>
          <w:sz w:val="22"/>
          <w:szCs w:val="22"/>
        </w:rPr>
        <w:t>,</w:t>
      </w:r>
      <w:r w:rsidRPr="008D5900">
        <w:rPr>
          <w:rFonts w:ascii="Calibri" w:hAnsi="Calibri" w:cs="Calibri"/>
          <w:bCs/>
          <w:sz w:val="22"/>
          <w:szCs w:val="22"/>
        </w:rPr>
        <w:t xml:space="preserve"> </w:t>
      </w:r>
      <w:r w:rsidRPr="008D5900">
        <w:rPr>
          <w:rFonts w:ascii="Calibri" w:hAnsi="Calibri" w:cs="Calibri"/>
          <w:bCs/>
          <w:sz w:val="22"/>
          <w:szCs w:val="22"/>
        </w:rPr>
        <w:lastRenderedPageBreak/>
        <w:t>Zamawiający jest zobowiązany niezwłocznie przekazać informację na piśmie występującemu o</w:t>
      </w:r>
      <w:r w:rsidR="00196063" w:rsidRPr="008D5900">
        <w:rPr>
          <w:rFonts w:ascii="Calibri" w:hAnsi="Calibri" w:cs="Calibri"/>
          <w:bCs/>
          <w:sz w:val="22"/>
          <w:szCs w:val="22"/>
        </w:rPr>
        <w:t> </w:t>
      </w:r>
      <w:r w:rsidRPr="008D5900">
        <w:rPr>
          <w:rFonts w:ascii="Calibri" w:hAnsi="Calibri" w:cs="Calibri"/>
          <w:bCs/>
          <w:sz w:val="22"/>
          <w:szCs w:val="22"/>
        </w:rPr>
        <w:t xml:space="preserve">wyjaśnienie rozbieżności, z zachowaniem przy interpretacji rozbieżności zasady pierwszeństwa kolejności dokumentów, o której mowa w ust. </w:t>
      </w:r>
      <w:r w:rsidR="0080065F" w:rsidRPr="008D5900">
        <w:rPr>
          <w:rFonts w:ascii="Calibri" w:hAnsi="Calibri" w:cs="Calibri"/>
          <w:bCs/>
          <w:sz w:val="22"/>
          <w:szCs w:val="22"/>
        </w:rPr>
        <w:t>3</w:t>
      </w:r>
      <w:r w:rsidRPr="008D5900">
        <w:rPr>
          <w:rFonts w:ascii="Calibri" w:hAnsi="Calibri" w:cs="Calibri"/>
          <w:bCs/>
          <w:sz w:val="22"/>
          <w:szCs w:val="22"/>
        </w:rPr>
        <w:t xml:space="preserve"> niniejszego paragrafu.</w:t>
      </w:r>
    </w:p>
    <w:p w14:paraId="188893D9" w14:textId="7D31684D"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W zakresie nieuregulowanym dokumentem wyższej rangi, wskazany</w:t>
      </w:r>
      <w:r w:rsidR="0080065F" w:rsidRPr="008D5900">
        <w:rPr>
          <w:rFonts w:ascii="Calibri" w:hAnsi="Calibri" w:cs="Calibri"/>
          <w:bCs/>
          <w:sz w:val="22"/>
          <w:szCs w:val="22"/>
        </w:rPr>
        <w:t>m</w:t>
      </w:r>
      <w:r w:rsidRPr="008D5900">
        <w:rPr>
          <w:rFonts w:ascii="Calibri" w:hAnsi="Calibri" w:cs="Calibri"/>
          <w:bCs/>
          <w:sz w:val="22"/>
          <w:szCs w:val="22"/>
        </w:rPr>
        <w:t xml:space="preserve"> w ust. </w:t>
      </w:r>
      <w:r w:rsidR="0080065F" w:rsidRPr="008D5900">
        <w:rPr>
          <w:rFonts w:ascii="Calibri" w:hAnsi="Calibri" w:cs="Calibri"/>
          <w:bCs/>
          <w:sz w:val="22"/>
          <w:szCs w:val="22"/>
        </w:rPr>
        <w:t>3,</w:t>
      </w:r>
      <w:r w:rsidRPr="008D5900">
        <w:rPr>
          <w:rFonts w:ascii="Calibri" w:hAnsi="Calibri" w:cs="Calibri"/>
          <w:bCs/>
          <w:sz w:val="22"/>
          <w:szCs w:val="22"/>
        </w:rPr>
        <w:t xml:space="preserve"> zastosowanie mają przepisy określone w pozostałych dokumentach. </w:t>
      </w:r>
    </w:p>
    <w:p w14:paraId="4A9CA18E" w14:textId="6B7B4E47"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Wszelkie dokumenty dostarczane drugiej Stronie w trakcie realizacji </w:t>
      </w:r>
      <w:r w:rsidR="0080065F" w:rsidRPr="008D5900">
        <w:rPr>
          <w:rFonts w:ascii="Calibri" w:hAnsi="Calibri" w:cs="Calibri"/>
          <w:bCs/>
          <w:sz w:val="22"/>
          <w:szCs w:val="22"/>
        </w:rPr>
        <w:t>u</w:t>
      </w:r>
      <w:r w:rsidRPr="008D5900">
        <w:rPr>
          <w:rFonts w:ascii="Calibri" w:hAnsi="Calibri" w:cs="Calibri"/>
          <w:bCs/>
          <w:sz w:val="22"/>
          <w:szCs w:val="22"/>
        </w:rPr>
        <w:t>mowy będą sporządzane w języku polskim.</w:t>
      </w:r>
    </w:p>
    <w:p w14:paraId="5F9C5D9F" w14:textId="77777777"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Umowa wchodzi w życie w dniu jej podpisania przez obie Strony.</w:t>
      </w:r>
    </w:p>
    <w:p w14:paraId="0CC0764E" w14:textId="7476E0D1"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W sprawach nieuregulowanych </w:t>
      </w:r>
      <w:r w:rsidR="0080065F" w:rsidRPr="008D5900">
        <w:rPr>
          <w:rFonts w:ascii="Calibri" w:hAnsi="Calibri" w:cs="Calibri"/>
          <w:bCs/>
          <w:sz w:val="22"/>
          <w:szCs w:val="22"/>
        </w:rPr>
        <w:t>u</w:t>
      </w:r>
      <w:r w:rsidRPr="008D5900">
        <w:rPr>
          <w:rFonts w:ascii="Calibri" w:hAnsi="Calibri" w:cs="Calibri"/>
          <w:bCs/>
          <w:sz w:val="22"/>
          <w:szCs w:val="22"/>
        </w:rPr>
        <w:t>mową mają zastosowanie odpowiednie przepisy prawa polskiego, w</w:t>
      </w:r>
      <w:r w:rsidR="00196063" w:rsidRPr="008D5900">
        <w:rPr>
          <w:rFonts w:ascii="Calibri" w:hAnsi="Calibri" w:cs="Calibri"/>
          <w:bCs/>
          <w:sz w:val="22"/>
          <w:szCs w:val="22"/>
        </w:rPr>
        <w:t> </w:t>
      </w:r>
      <w:r w:rsidRPr="008D5900">
        <w:rPr>
          <w:rFonts w:ascii="Calibri" w:hAnsi="Calibri" w:cs="Calibri"/>
          <w:bCs/>
          <w:sz w:val="22"/>
          <w:szCs w:val="22"/>
        </w:rPr>
        <w:t xml:space="preserve">szczególności przepisy: </w:t>
      </w:r>
    </w:p>
    <w:p w14:paraId="4E874422" w14:textId="77777777" w:rsidR="00FF66F6" w:rsidRPr="008D5900" w:rsidRDefault="00FF66F6" w:rsidP="008D5900">
      <w:pPr>
        <w:widowControl w:val="0"/>
        <w:numPr>
          <w:ilvl w:val="0"/>
          <w:numId w:val="17"/>
        </w:numPr>
        <w:autoSpaceDE w:val="0"/>
        <w:autoSpaceDN w:val="0"/>
        <w:adjustRightInd w:val="0"/>
        <w:spacing w:line="276" w:lineRule="auto"/>
        <w:jc w:val="both"/>
        <w:rPr>
          <w:rFonts w:ascii="Calibri" w:hAnsi="Calibri" w:cs="Calibri"/>
          <w:b/>
          <w:bCs/>
          <w:sz w:val="22"/>
          <w:szCs w:val="22"/>
        </w:rPr>
      </w:pPr>
      <w:proofErr w:type="gramStart"/>
      <w:r w:rsidRPr="008D5900">
        <w:rPr>
          <w:rFonts w:ascii="Calibri" w:hAnsi="Calibri" w:cs="Calibri"/>
          <w:sz w:val="22"/>
          <w:szCs w:val="22"/>
        </w:rPr>
        <w:t>ustawy</w:t>
      </w:r>
      <w:proofErr w:type="gramEnd"/>
      <w:r w:rsidRPr="008D5900">
        <w:rPr>
          <w:rFonts w:ascii="Calibri" w:hAnsi="Calibri" w:cs="Calibri"/>
          <w:sz w:val="22"/>
          <w:szCs w:val="22"/>
        </w:rPr>
        <w:t xml:space="preserve"> z dnia 11 września 2019 r. - Prawo zamówień publicznych (Dz. U. 2021 </w:t>
      </w:r>
      <w:proofErr w:type="gramStart"/>
      <w:r w:rsidRPr="008D5900">
        <w:rPr>
          <w:rFonts w:ascii="Calibri" w:hAnsi="Calibri" w:cs="Calibri"/>
          <w:sz w:val="22"/>
          <w:szCs w:val="22"/>
        </w:rPr>
        <w:t>r</w:t>
      </w:r>
      <w:proofErr w:type="gramEnd"/>
      <w:r w:rsidRPr="008D5900">
        <w:rPr>
          <w:rFonts w:ascii="Calibri" w:hAnsi="Calibri" w:cs="Calibri"/>
          <w:sz w:val="22"/>
          <w:szCs w:val="22"/>
        </w:rPr>
        <w:t xml:space="preserve">., poz. 1129 z </w:t>
      </w:r>
      <w:proofErr w:type="spellStart"/>
      <w:r w:rsidRPr="008D5900">
        <w:rPr>
          <w:rFonts w:ascii="Calibri" w:hAnsi="Calibri" w:cs="Calibri"/>
          <w:sz w:val="22"/>
          <w:szCs w:val="22"/>
        </w:rPr>
        <w:t>późn</w:t>
      </w:r>
      <w:proofErr w:type="spellEnd"/>
      <w:r w:rsidRPr="008D5900">
        <w:rPr>
          <w:rFonts w:ascii="Calibri" w:hAnsi="Calibri" w:cs="Calibri"/>
          <w:sz w:val="22"/>
          <w:szCs w:val="22"/>
        </w:rPr>
        <w:t xml:space="preserve">. </w:t>
      </w:r>
      <w:proofErr w:type="gramStart"/>
      <w:r w:rsidRPr="008D5900">
        <w:rPr>
          <w:rFonts w:ascii="Calibri" w:hAnsi="Calibri" w:cs="Calibri"/>
          <w:sz w:val="22"/>
          <w:szCs w:val="22"/>
        </w:rPr>
        <w:t>zm</w:t>
      </w:r>
      <w:proofErr w:type="gramEnd"/>
      <w:r w:rsidRPr="008D5900">
        <w:rPr>
          <w:rFonts w:ascii="Calibri" w:hAnsi="Calibri" w:cs="Calibri"/>
          <w:sz w:val="22"/>
          <w:szCs w:val="22"/>
        </w:rPr>
        <w:t>.)</w:t>
      </w:r>
      <w:r w:rsidRPr="008D5900">
        <w:rPr>
          <w:rFonts w:ascii="Calibri" w:hAnsi="Calibri" w:cs="Calibri"/>
          <w:kern w:val="22"/>
          <w:sz w:val="22"/>
          <w:szCs w:val="22"/>
        </w:rPr>
        <w:t xml:space="preserve">, </w:t>
      </w:r>
    </w:p>
    <w:p w14:paraId="364DB63A" w14:textId="77777777" w:rsidR="00FF66F6" w:rsidRPr="008D5900" w:rsidRDefault="00FF66F6" w:rsidP="008D5900">
      <w:pPr>
        <w:widowControl w:val="0"/>
        <w:numPr>
          <w:ilvl w:val="0"/>
          <w:numId w:val="17"/>
        </w:numPr>
        <w:autoSpaceDE w:val="0"/>
        <w:autoSpaceDN w:val="0"/>
        <w:adjustRightInd w:val="0"/>
        <w:spacing w:line="276" w:lineRule="auto"/>
        <w:jc w:val="both"/>
        <w:rPr>
          <w:rFonts w:ascii="Calibri" w:hAnsi="Calibri" w:cs="Calibri"/>
          <w:b/>
          <w:bCs/>
          <w:sz w:val="22"/>
          <w:szCs w:val="22"/>
        </w:rPr>
      </w:pPr>
      <w:proofErr w:type="gramStart"/>
      <w:r w:rsidRPr="008D5900">
        <w:rPr>
          <w:rFonts w:ascii="Calibri" w:hAnsi="Calibri" w:cs="Calibri"/>
          <w:kern w:val="22"/>
          <w:sz w:val="22"/>
          <w:szCs w:val="22"/>
        </w:rPr>
        <w:t>ustawy</w:t>
      </w:r>
      <w:proofErr w:type="gramEnd"/>
      <w:r w:rsidRPr="008D5900">
        <w:rPr>
          <w:rFonts w:ascii="Calibri" w:hAnsi="Calibri" w:cs="Calibri"/>
          <w:kern w:val="22"/>
          <w:sz w:val="22"/>
          <w:szCs w:val="22"/>
        </w:rPr>
        <w:t xml:space="preserve"> z dnia 23 kwietnia 1964 r. - Kodeks cywilny </w:t>
      </w:r>
      <w:r w:rsidRPr="008D5900">
        <w:rPr>
          <w:rFonts w:ascii="Calibri" w:hAnsi="Calibri" w:cs="Calibri"/>
          <w:bCs/>
          <w:sz w:val="22"/>
          <w:szCs w:val="22"/>
        </w:rPr>
        <w:t>(</w:t>
      </w:r>
      <w:proofErr w:type="spellStart"/>
      <w:r w:rsidRPr="008D5900">
        <w:rPr>
          <w:rFonts w:ascii="Calibri" w:hAnsi="Calibri" w:cs="Calibri"/>
          <w:bCs/>
          <w:sz w:val="22"/>
          <w:szCs w:val="22"/>
        </w:rPr>
        <w:t>t.j</w:t>
      </w:r>
      <w:proofErr w:type="spellEnd"/>
      <w:r w:rsidRPr="008D5900">
        <w:rPr>
          <w:rFonts w:ascii="Calibri" w:hAnsi="Calibri" w:cs="Calibri"/>
          <w:bCs/>
          <w:sz w:val="22"/>
          <w:szCs w:val="22"/>
        </w:rPr>
        <w:t xml:space="preserve">.: Dz. U. </w:t>
      </w:r>
      <w:proofErr w:type="gramStart"/>
      <w:r w:rsidRPr="008D5900">
        <w:rPr>
          <w:rFonts w:ascii="Calibri" w:hAnsi="Calibri" w:cs="Calibri"/>
          <w:bCs/>
          <w:sz w:val="22"/>
          <w:szCs w:val="22"/>
        </w:rPr>
        <w:t>z</w:t>
      </w:r>
      <w:proofErr w:type="gramEnd"/>
      <w:r w:rsidRPr="008D5900">
        <w:rPr>
          <w:rFonts w:ascii="Calibri" w:hAnsi="Calibri" w:cs="Calibri"/>
          <w:bCs/>
          <w:sz w:val="22"/>
          <w:szCs w:val="22"/>
        </w:rPr>
        <w:t xml:space="preserve"> 2020 r., poz. 1740 z </w:t>
      </w:r>
      <w:proofErr w:type="spellStart"/>
      <w:r w:rsidRPr="008D5900">
        <w:rPr>
          <w:rFonts w:ascii="Calibri" w:hAnsi="Calibri" w:cs="Calibri"/>
          <w:bCs/>
          <w:sz w:val="22"/>
          <w:szCs w:val="22"/>
        </w:rPr>
        <w:t>późn</w:t>
      </w:r>
      <w:proofErr w:type="spellEnd"/>
      <w:r w:rsidRPr="008D5900">
        <w:rPr>
          <w:rFonts w:ascii="Calibri" w:hAnsi="Calibri" w:cs="Calibri"/>
          <w:bCs/>
          <w:sz w:val="22"/>
          <w:szCs w:val="22"/>
        </w:rPr>
        <w:t xml:space="preserve">. </w:t>
      </w:r>
      <w:proofErr w:type="gramStart"/>
      <w:r w:rsidRPr="008D5900">
        <w:rPr>
          <w:rFonts w:ascii="Calibri" w:hAnsi="Calibri" w:cs="Calibri"/>
          <w:bCs/>
          <w:sz w:val="22"/>
          <w:szCs w:val="22"/>
        </w:rPr>
        <w:t>zm</w:t>
      </w:r>
      <w:proofErr w:type="gramEnd"/>
      <w:r w:rsidRPr="008D5900">
        <w:rPr>
          <w:rFonts w:ascii="Calibri" w:hAnsi="Calibri" w:cs="Calibri"/>
          <w:bCs/>
          <w:sz w:val="22"/>
          <w:szCs w:val="22"/>
        </w:rPr>
        <w:t>.);</w:t>
      </w:r>
    </w:p>
    <w:p w14:paraId="5E549BCC" w14:textId="77777777" w:rsidR="00FF66F6" w:rsidRPr="008D5900" w:rsidRDefault="00FF66F6" w:rsidP="008D5900">
      <w:pPr>
        <w:widowControl w:val="0"/>
        <w:numPr>
          <w:ilvl w:val="0"/>
          <w:numId w:val="17"/>
        </w:numPr>
        <w:autoSpaceDE w:val="0"/>
        <w:autoSpaceDN w:val="0"/>
        <w:adjustRightInd w:val="0"/>
        <w:spacing w:line="276" w:lineRule="auto"/>
        <w:jc w:val="both"/>
        <w:rPr>
          <w:rFonts w:ascii="Calibri" w:hAnsi="Calibri" w:cs="Calibri"/>
          <w:sz w:val="22"/>
          <w:szCs w:val="22"/>
        </w:rPr>
      </w:pPr>
      <w:proofErr w:type="gramStart"/>
      <w:r w:rsidRPr="008D5900">
        <w:rPr>
          <w:rFonts w:ascii="Calibri" w:hAnsi="Calibri" w:cs="Calibri"/>
          <w:sz w:val="22"/>
          <w:szCs w:val="22"/>
        </w:rPr>
        <w:t>ustawy</w:t>
      </w:r>
      <w:proofErr w:type="gramEnd"/>
      <w:r w:rsidRPr="008D5900">
        <w:rPr>
          <w:rFonts w:ascii="Calibri" w:hAnsi="Calibri" w:cs="Calibri"/>
          <w:sz w:val="22"/>
          <w:szCs w:val="22"/>
        </w:rPr>
        <w:t xml:space="preserve"> z dnia 02 marca 2020 r. o szczególnych rozwiązaniach związanych z zapobieganiem, przeciwdziałaniem i zwalczaniem COVID-19, innych chorób zakaźnych oraz wywołanych nimi sytuacji kryzysowych (t. j. Dz. U. 2020 </w:t>
      </w:r>
      <w:proofErr w:type="gramStart"/>
      <w:r w:rsidRPr="008D5900">
        <w:rPr>
          <w:rFonts w:ascii="Calibri" w:hAnsi="Calibri" w:cs="Calibri"/>
          <w:sz w:val="22"/>
          <w:szCs w:val="22"/>
        </w:rPr>
        <w:t>poz</w:t>
      </w:r>
      <w:proofErr w:type="gramEnd"/>
      <w:r w:rsidRPr="008D5900">
        <w:rPr>
          <w:rFonts w:ascii="Calibri" w:hAnsi="Calibri" w:cs="Calibri"/>
          <w:sz w:val="22"/>
          <w:szCs w:val="22"/>
        </w:rPr>
        <w:t>. 1842 ze zm</w:t>
      </w:r>
      <w:r w:rsidRPr="008D5900">
        <w:rPr>
          <w:rFonts w:ascii="Calibri" w:hAnsi="Calibri" w:cs="Calibri"/>
          <w:bCs/>
          <w:sz w:val="22"/>
          <w:szCs w:val="22"/>
        </w:rPr>
        <w:t>.</w:t>
      </w:r>
      <w:r w:rsidRPr="008D5900">
        <w:rPr>
          <w:rFonts w:ascii="Calibri" w:hAnsi="Calibri" w:cs="Calibri"/>
          <w:sz w:val="22"/>
          <w:szCs w:val="22"/>
        </w:rPr>
        <w:t>)</w:t>
      </w:r>
    </w:p>
    <w:p w14:paraId="6EE9BAF2" w14:textId="2DD29CD7"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Wykonawca oświadcza, że wypełnił obowiązki informacyjne przewidziane w art. 13 lub art. 14 Rozporządzenia Parlamentu Europejskiego i Rady (UE) 2016/679 z dnia 27 kwietnia 2016 r. </w:t>
      </w:r>
      <w:r w:rsidRPr="008D5900">
        <w:rPr>
          <w:rFonts w:ascii="Calibri" w:hAnsi="Calibri" w:cs="Calibri"/>
          <w:bCs/>
          <w:sz w:val="22"/>
          <w:szCs w:val="22"/>
        </w:rPr>
        <w:br/>
        <w:t>w sprawie ochrony osób fizycznych w związku z przetwarzaniem danych osobowych i w sprawie swobodnego przepływu takich danych oraz uchylenia dyrektywy 95/46/WE (ogólne rozporządzenie o</w:t>
      </w:r>
      <w:r w:rsidR="00196063" w:rsidRPr="008D5900">
        <w:rPr>
          <w:rFonts w:ascii="Calibri" w:hAnsi="Calibri" w:cs="Calibri"/>
          <w:bCs/>
          <w:sz w:val="22"/>
          <w:szCs w:val="22"/>
        </w:rPr>
        <w:t> </w:t>
      </w:r>
      <w:r w:rsidRPr="008D5900">
        <w:rPr>
          <w:rFonts w:ascii="Calibri" w:hAnsi="Calibri" w:cs="Calibri"/>
          <w:bCs/>
          <w:sz w:val="22"/>
          <w:szCs w:val="22"/>
        </w:rPr>
        <w:t>ochronie danych</w:t>
      </w:r>
      <w:proofErr w:type="gramStart"/>
      <w:r w:rsidRPr="008D5900">
        <w:rPr>
          <w:rFonts w:ascii="Calibri" w:hAnsi="Calibri" w:cs="Calibri"/>
          <w:bCs/>
          <w:sz w:val="22"/>
          <w:szCs w:val="22"/>
        </w:rPr>
        <w:t>)(Dz</w:t>
      </w:r>
      <w:proofErr w:type="gramEnd"/>
      <w:r w:rsidRPr="008D5900">
        <w:rPr>
          <w:rFonts w:ascii="Calibri" w:hAnsi="Calibri" w:cs="Calibri"/>
          <w:bCs/>
          <w:sz w:val="22"/>
          <w:szCs w:val="22"/>
        </w:rPr>
        <w:t xml:space="preserve">. Urz. UE L 119 z 04.05.2016, </w:t>
      </w:r>
      <w:proofErr w:type="gramStart"/>
      <w:r w:rsidRPr="008D5900">
        <w:rPr>
          <w:rFonts w:ascii="Calibri" w:hAnsi="Calibri" w:cs="Calibri"/>
          <w:bCs/>
          <w:sz w:val="22"/>
          <w:szCs w:val="22"/>
        </w:rPr>
        <w:t>str</w:t>
      </w:r>
      <w:proofErr w:type="gramEnd"/>
      <w:r w:rsidRPr="008D5900">
        <w:rPr>
          <w:rFonts w:ascii="Calibri" w:hAnsi="Calibri" w:cs="Calibri"/>
          <w:bCs/>
          <w:sz w:val="22"/>
          <w:szCs w:val="22"/>
        </w:rPr>
        <w:t>. 1</w:t>
      </w:r>
      <w:r w:rsidR="0080065F" w:rsidRPr="008D5900">
        <w:rPr>
          <w:rFonts w:ascii="Calibri" w:hAnsi="Calibri" w:cs="Calibri"/>
          <w:bCs/>
          <w:sz w:val="22"/>
          <w:szCs w:val="22"/>
        </w:rPr>
        <w:t>)</w:t>
      </w:r>
      <w:r w:rsidRPr="008D5900">
        <w:rPr>
          <w:rFonts w:ascii="Calibri" w:hAnsi="Calibri" w:cs="Calibri"/>
          <w:bCs/>
          <w:sz w:val="22"/>
          <w:szCs w:val="22"/>
        </w:rPr>
        <w:t xml:space="preserve"> wobec osób fizycznych, od których dane osobowe bezpośrednio lub pośrednio pozyskał w celu realizacji niniejszej Umowy oraz które udostępnił Zamawiającemu.</w:t>
      </w:r>
    </w:p>
    <w:p w14:paraId="17B5CDF4" w14:textId="0F9BA8D7"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Zamawiający oświadcza, że wypełnił obowiązki informacyjne przewidziane w art. 13 lub art. 14 Rozporządzenia Parlamentu Europejskiego i Rady (UE) 2016/679 z dnia 27 kwietnia 2016 r. </w:t>
      </w:r>
      <w:r w:rsidRPr="008D5900">
        <w:rPr>
          <w:rFonts w:ascii="Calibri" w:hAnsi="Calibri" w:cs="Calibri"/>
          <w:bCs/>
          <w:sz w:val="22"/>
          <w:szCs w:val="22"/>
        </w:rPr>
        <w:br/>
        <w:t>w sprawie ochrony osób fizycznych w związku z przetwarzaniem danych osobowych i w sprawie swobodnego przepływu takich danych oraz uchylenia dyrektywy 95/46/WE (ogólne rozporządzenie o</w:t>
      </w:r>
      <w:r w:rsidR="0080065F" w:rsidRPr="008D5900">
        <w:rPr>
          <w:rFonts w:ascii="Calibri" w:hAnsi="Calibri" w:cs="Calibri"/>
          <w:bCs/>
          <w:sz w:val="22"/>
          <w:szCs w:val="22"/>
        </w:rPr>
        <w:t> </w:t>
      </w:r>
      <w:r w:rsidRPr="008D5900">
        <w:rPr>
          <w:rFonts w:ascii="Calibri" w:hAnsi="Calibri" w:cs="Calibri"/>
          <w:bCs/>
          <w:sz w:val="22"/>
          <w:szCs w:val="22"/>
        </w:rPr>
        <w:t>ochronie danych</w:t>
      </w:r>
      <w:proofErr w:type="gramStart"/>
      <w:r w:rsidRPr="008D5900">
        <w:rPr>
          <w:rFonts w:ascii="Calibri" w:hAnsi="Calibri" w:cs="Calibri"/>
          <w:bCs/>
          <w:sz w:val="22"/>
          <w:szCs w:val="22"/>
        </w:rPr>
        <w:t>)(Dz</w:t>
      </w:r>
      <w:proofErr w:type="gramEnd"/>
      <w:r w:rsidRPr="008D5900">
        <w:rPr>
          <w:rFonts w:ascii="Calibri" w:hAnsi="Calibri" w:cs="Calibri"/>
          <w:bCs/>
          <w:sz w:val="22"/>
          <w:szCs w:val="22"/>
        </w:rPr>
        <w:t xml:space="preserve">. Urz. UE L 119 z 04.05.2016, </w:t>
      </w:r>
      <w:proofErr w:type="gramStart"/>
      <w:r w:rsidRPr="008D5900">
        <w:rPr>
          <w:rFonts w:ascii="Calibri" w:hAnsi="Calibri" w:cs="Calibri"/>
          <w:bCs/>
          <w:sz w:val="22"/>
          <w:szCs w:val="22"/>
        </w:rPr>
        <w:t>str</w:t>
      </w:r>
      <w:proofErr w:type="gramEnd"/>
      <w:r w:rsidRPr="008D5900">
        <w:rPr>
          <w:rFonts w:ascii="Calibri" w:hAnsi="Calibri" w:cs="Calibri"/>
          <w:bCs/>
          <w:sz w:val="22"/>
          <w:szCs w:val="22"/>
        </w:rPr>
        <w:t>. 1</w:t>
      </w:r>
      <w:r w:rsidR="0080065F" w:rsidRPr="008D5900">
        <w:rPr>
          <w:rFonts w:ascii="Calibri" w:hAnsi="Calibri" w:cs="Calibri"/>
          <w:bCs/>
          <w:sz w:val="22"/>
          <w:szCs w:val="22"/>
        </w:rPr>
        <w:t>)</w:t>
      </w:r>
      <w:r w:rsidRPr="008D5900">
        <w:rPr>
          <w:rFonts w:ascii="Calibri" w:hAnsi="Calibri" w:cs="Calibri"/>
          <w:bCs/>
          <w:sz w:val="22"/>
          <w:szCs w:val="22"/>
        </w:rPr>
        <w:t xml:space="preserve"> wobec osób fizycznych, od których dane osobowe bezpośrednio lub pośrednio pozyskał w celu realizacji niniejszej Umowy oraz które udostępnił Wykonawcy.</w:t>
      </w:r>
    </w:p>
    <w:p w14:paraId="34AABCD1" w14:textId="61A8FDC5"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Strony zobowiązują się do przestrzegania i stosowania regulacji dotyczących powierzania danych osobowych przez cały okres obowiązywania niniejszej </w:t>
      </w:r>
      <w:r w:rsidR="0080065F" w:rsidRPr="008D5900">
        <w:rPr>
          <w:rFonts w:ascii="Calibri" w:hAnsi="Calibri" w:cs="Calibri"/>
          <w:bCs/>
          <w:sz w:val="22"/>
          <w:szCs w:val="22"/>
        </w:rPr>
        <w:t>u</w:t>
      </w:r>
      <w:r w:rsidRPr="008D5900">
        <w:rPr>
          <w:rFonts w:ascii="Calibri" w:hAnsi="Calibri" w:cs="Calibri"/>
          <w:bCs/>
          <w:sz w:val="22"/>
          <w:szCs w:val="22"/>
        </w:rPr>
        <w:t>mowy.</w:t>
      </w:r>
    </w:p>
    <w:p w14:paraId="151A7A17" w14:textId="2B1C5B37"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Spory wynikłe na tle wykonania niniejszej </w:t>
      </w:r>
      <w:r w:rsidR="0080065F" w:rsidRPr="008D5900">
        <w:rPr>
          <w:rFonts w:ascii="Calibri" w:hAnsi="Calibri" w:cs="Calibri"/>
          <w:bCs/>
          <w:sz w:val="22"/>
          <w:szCs w:val="22"/>
        </w:rPr>
        <w:t>u</w:t>
      </w:r>
      <w:r w:rsidRPr="008D5900">
        <w:rPr>
          <w:rFonts w:ascii="Calibri" w:hAnsi="Calibri" w:cs="Calibri"/>
          <w:bCs/>
          <w:sz w:val="22"/>
          <w:szCs w:val="22"/>
        </w:rPr>
        <w:t xml:space="preserve">mowy Strony oddają pod orzecznictwo właściwego dla Zamawiającego sądu powszechnego. </w:t>
      </w:r>
    </w:p>
    <w:p w14:paraId="33CA87DE" w14:textId="79E40EFD" w:rsidR="00FF66F6" w:rsidRPr="008D5900" w:rsidRDefault="00FF66F6" w:rsidP="008D5900">
      <w:pPr>
        <w:widowControl w:val="0"/>
        <w:numPr>
          <w:ilvl w:val="0"/>
          <w:numId w:val="16"/>
        </w:numPr>
        <w:autoSpaceDE w:val="0"/>
        <w:autoSpaceDN w:val="0"/>
        <w:adjustRightInd w:val="0"/>
        <w:spacing w:line="276" w:lineRule="auto"/>
        <w:ind w:left="426" w:hanging="426"/>
        <w:jc w:val="both"/>
        <w:rPr>
          <w:rFonts w:ascii="Calibri" w:hAnsi="Calibri" w:cs="Calibri"/>
          <w:bCs/>
          <w:sz w:val="22"/>
          <w:szCs w:val="22"/>
        </w:rPr>
      </w:pPr>
      <w:r w:rsidRPr="008D5900">
        <w:rPr>
          <w:rFonts w:ascii="Calibri" w:hAnsi="Calibri" w:cs="Calibri"/>
          <w:bCs/>
          <w:sz w:val="22"/>
          <w:szCs w:val="22"/>
        </w:rPr>
        <w:t xml:space="preserve">W przypadku zaistnienia pomiędzy Stronami sporu, wynikającego z </w:t>
      </w:r>
      <w:r w:rsidR="0080065F" w:rsidRPr="008D5900">
        <w:rPr>
          <w:rFonts w:ascii="Calibri" w:hAnsi="Calibri" w:cs="Calibri"/>
          <w:bCs/>
          <w:sz w:val="22"/>
          <w:szCs w:val="22"/>
        </w:rPr>
        <w:t>u</w:t>
      </w:r>
      <w:r w:rsidRPr="008D5900">
        <w:rPr>
          <w:rFonts w:ascii="Calibri" w:hAnsi="Calibri" w:cs="Calibri"/>
          <w:bCs/>
          <w:sz w:val="22"/>
          <w:szCs w:val="22"/>
        </w:rPr>
        <w:t xml:space="preserve">mowy lub pozostającego w związku z umową, strony zobowiązują się do: </w:t>
      </w:r>
    </w:p>
    <w:p w14:paraId="7BCB1C5F" w14:textId="77777777" w:rsidR="00FF66F6" w:rsidRPr="008D5900" w:rsidRDefault="00FF66F6" w:rsidP="008D5900">
      <w:pPr>
        <w:widowControl w:val="0"/>
        <w:numPr>
          <w:ilvl w:val="0"/>
          <w:numId w:val="18"/>
        </w:numPr>
        <w:autoSpaceDE w:val="0"/>
        <w:autoSpaceDN w:val="0"/>
        <w:adjustRightInd w:val="0"/>
        <w:spacing w:line="276" w:lineRule="auto"/>
        <w:jc w:val="both"/>
        <w:rPr>
          <w:rFonts w:ascii="Calibri" w:hAnsi="Calibri" w:cs="Calibri"/>
          <w:bCs/>
          <w:sz w:val="22"/>
          <w:szCs w:val="22"/>
        </w:rPr>
      </w:pPr>
      <w:proofErr w:type="gramStart"/>
      <w:r w:rsidRPr="008D5900">
        <w:rPr>
          <w:rFonts w:ascii="Calibri" w:hAnsi="Calibri" w:cs="Calibri"/>
          <w:bCs/>
          <w:sz w:val="22"/>
          <w:szCs w:val="22"/>
        </w:rPr>
        <w:t>podjęcia</w:t>
      </w:r>
      <w:proofErr w:type="gramEnd"/>
      <w:r w:rsidRPr="008D5900">
        <w:rPr>
          <w:rFonts w:ascii="Calibri" w:hAnsi="Calibri" w:cs="Calibri"/>
          <w:bCs/>
          <w:sz w:val="22"/>
          <w:szCs w:val="22"/>
        </w:rPr>
        <w:t xml:space="preserve"> próby jego rozwiązania w drodze mediacji. Mediacja prowadzona będzie przez Mediatorów Stałych Sądu Polubownego przy Prokuratorii Generalnej Rzeczypospolitej Polskiej zgodnie z Regulaminem tego Sądu.</w:t>
      </w:r>
    </w:p>
    <w:p w14:paraId="3A0C68B7" w14:textId="77777777" w:rsidR="00FF66F6" w:rsidRPr="008D5900" w:rsidRDefault="00FF66F6" w:rsidP="008D5900">
      <w:pPr>
        <w:widowControl w:val="0"/>
        <w:numPr>
          <w:ilvl w:val="0"/>
          <w:numId w:val="18"/>
        </w:numPr>
        <w:autoSpaceDE w:val="0"/>
        <w:autoSpaceDN w:val="0"/>
        <w:adjustRightInd w:val="0"/>
        <w:spacing w:line="276" w:lineRule="auto"/>
        <w:jc w:val="both"/>
        <w:rPr>
          <w:rFonts w:ascii="Calibri" w:hAnsi="Calibri" w:cs="Calibri"/>
          <w:bCs/>
          <w:sz w:val="22"/>
          <w:szCs w:val="22"/>
        </w:rPr>
      </w:pPr>
      <w:proofErr w:type="gramStart"/>
      <w:r w:rsidRPr="008D5900">
        <w:rPr>
          <w:rFonts w:ascii="Calibri" w:hAnsi="Calibri" w:cs="Calibri"/>
          <w:bCs/>
          <w:sz w:val="22"/>
          <w:szCs w:val="22"/>
        </w:rPr>
        <w:t>podjęcia</w:t>
      </w:r>
      <w:proofErr w:type="gramEnd"/>
      <w:r w:rsidRPr="008D5900">
        <w:rPr>
          <w:rFonts w:ascii="Calibri" w:hAnsi="Calibri" w:cs="Calibri"/>
          <w:bCs/>
          <w:sz w:val="22"/>
          <w:szCs w:val="22"/>
        </w:rPr>
        <w:t xml:space="preserve"> próby jego rozwiązania w drodze koncyliacji. Koncyliacja będzie prowadzona przez </w:t>
      </w:r>
      <w:proofErr w:type="spellStart"/>
      <w:r w:rsidRPr="008D5900">
        <w:rPr>
          <w:rFonts w:ascii="Calibri" w:hAnsi="Calibri" w:cs="Calibri"/>
          <w:bCs/>
          <w:sz w:val="22"/>
          <w:szCs w:val="22"/>
        </w:rPr>
        <w:t>Koncyliatorów</w:t>
      </w:r>
      <w:proofErr w:type="spellEnd"/>
      <w:r w:rsidRPr="008D5900">
        <w:rPr>
          <w:rFonts w:ascii="Calibri" w:hAnsi="Calibri" w:cs="Calibri"/>
          <w:bCs/>
          <w:sz w:val="22"/>
          <w:szCs w:val="22"/>
        </w:rPr>
        <w:t xml:space="preserve"> Stałych Sądu Polubownego przy Prokuratorii Generalnej Rzeczypospolitej Polskiej zgodnie z Regulaminem tego Sądu.</w:t>
      </w:r>
    </w:p>
    <w:p w14:paraId="674E2AC5" w14:textId="77777777" w:rsidR="00131E93" w:rsidRPr="008D5900" w:rsidRDefault="00131E93" w:rsidP="00D45D66">
      <w:pPr>
        <w:spacing w:line="276" w:lineRule="auto"/>
        <w:jc w:val="center"/>
        <w:rPr>
          <w:rFonts w:ascii="Calibri" w:hAnsi="Calibri" w:cs="Calibri"/>
          <w:b/>
          <w:bCs/>
          <w:sz w:val="22"/>
          <w:szCs w:val="22"/>
        </w:rPr>
      </w:pPr>
    </w:p>
    <w:p w14:paraId="091A063B" w14:textId="3D200116" w:rsidR="00FF66F6" w:rsidRPr="008D5900" w:rsidRDefault="004008FF" w:rsidP="008D5900">
      <w:pPr>
        <w:spacing w:line="276" w:lineRule="auto"/>
        <w:jc w:val="center"/>
        <w:rPr>
          <w:rFonts w:ascii="Calibri" w:hAnsi="Calibri" w:cs="Calibri"/>
          <w:b/>
          <w:bCs/>
          <w:sz w:val="22"/>
          <w:szCs w:val="22"/>
        </w:rPr>
      </w:pPr>
      <w:r w:rsidRPr="008D5900">
        <w:rPr>
          <w:rFonts w:ascii="Calibri" w:hAnsi="Calibri" w:cs="Calibri"/>
          <w:b/>
          <w:bCs/>
          <w:sz w:val="22"/>
          <w:szCs w:val="22"/>
        </w:rPr>
        <w:t>§ 1</w:t>
      </w:r>
      <w:r w:rsidR="00131E93" w:rsidRPr="008D5900">
        <w:rPr>
          <w:rFonts w:ascii="Calibri" w:hAnsi="Calibri" w:cs="Calibri"/>
          <w:b/>
          <w:bCs/>
          <w:sz w:val="22"/>
          <w:szCs w:val="22"/>
        </w:rPr>
        <w:t>5</w:t>
      </w:r>
    </w:p>
    <w:p w14:paraId="466DBF6E" w14:textId="0FD68887" w:rsidR="00FF66F6" w:rsidRPr="008D5900" w:rsidRDefault="00FF66F6" w:rsidP="008D5900">
      <w:pPr>
        <w:pStyle w:val="Akapitzlist"/>
        <w:numPr>
          <w:ilvl w:val="0"/>
          <w:numId w:val="15"/>
        </w:numPr>
        <w:suppressAutoHyphens/>
        <w:autoSpaceDE w:val="0"/>
        <w:spacing w:after="0"/>
        <w:ind w:left="426" w:hanging="426"/>
        <w:jc w:val="both"/>
      </w:pPr>
      <w:r w:rsidRPr="008D5900">
        <w:lastRenderedPageBreak/>
        <w:t xml:space="preserve">Jeżeli Wykonawcą jest Konsorcjum, wówczas podmioty wchodzące w skład Konsorcjum są solidarnie odpowiedzialne przed Zamawiającym za wykonanie </w:t>
      </w:r>
      <w:r w:rsidR="0080065F" w:rsidRPr="008D5900">
        <w:t>u</w:t>
      </w:r>
      <w:r w:rsidRPr="008D5900">
        <w:t xml:space="preserve">mowy. </w:t>
      </w:r>
    </w:p>
    <w:p w14:paraId="7B55A910" w14:textId="34406D39" w:rsidR="00FF66F6" w:rsidRPr="008D5900" w:rsidRDefault="00FF66F6" w:rsidP="008D5900">
      <w:pPr>
        <w:pStyle w:val="Akapitzlist"/>
        <w:numPr>
          <w:ilvl w:val="0"/>
          <w:numId w:val="15"/>
        </w:numPr>
        <w:suppressAutoHyphens/>
        <w:autoSpaceDE w:val="0"/>
        <w:spacing w:after="0"/>
        <w:ind w:left="426" w:hanging="426"/>
        <w:jc w:val="both"/>
      </w:pPr>
      <w:r w:rsidRPr="008D5900">
        <w:t xml:space="preserve">Wykonawcy wchodzący w skład Konsorcjum zobowiązani są do pozostawania w Konsorcjum przez cały czas trwania </w:t>
      </w:r>
      <w:r w:rsidR="0080065F" w:rsidRPr="008D5900">
        <w:t>u</w:t>
      </w:r>
      <w:r w:rsidRPr="008D5900">
        <w:t>mowy.</w:t>
      </w:r>
    </w:p>
    <w:p w14:paraId="2043BD4E" w14:textId="07CB012D" w:rsidR="00FF66F6" w:rsidRPr="008D5900" w:rsidRDefault="00FF66F6" w:rsidP="008D5900">
      <w:pPr>
        <w:pStyle w:val="Akapitzlist"/>
        <w:numPr>
          <w:ilvl w:val="0"/>
          <w:numId w:val="15"/>
        </w:numPr>
        <w:suppressAutoHyphens/>
        <w:autoSpaceDE w:val="0"/>
        <w:spacing w:after="0"/>
        <w:ind w:left="426" w:hanging="426"/>
        <w:jc w:val="both"/>
      </w:pPr>
      <w:r w:rsidRPr="008D5900">
        <w:t xml:space="preserve">Konsorcjum zobowiązuje się do przekazania Zamawiającemu kopii </w:t>
      </w:r>
      <w:r w:rsidR="00196063" w:rsidRPr="008D5900">
        <w:t>u</w:t>
      </w:r>
      <w:r w:rsidRPr="008D5900">
        <w:t xml:space="preserve">mowy regulującej współpracę podmiotów wchodzących w skład Konsorcjum, które wspólnie podjęły się wykonania przedmiotu </w:t>
      </w:r>
      <w:r w:rsidR="0080065F" w:rsidRPr="008D5900">
        <w:t>u</w:t>
      </w:r>
      <w:r w:rsidRPr="008D5900">
        <w:t xml:space="preserve">mowy, i jej zmian, w tym zawierającej informacje za wykonanie jakich części Przedmiotu umowy w ramach </w:t>
      </w:r>
      <w:r w:rsidR="0080065F" w:rsidRPr="008D5900">
        <w:t>u</w:t>
      </w:r>
      <w:r w:rsidRPr="008D5900">
        <w:t>mowy odpowiada każdy z uczestników Konsorcjum.</w:t>
      </w:r>
    </w:p>
    <w:p w14:paraId="61C221CA" w14:textId="70460E33" w:rsidR="00FF66F6" w:rsidRPr="008D5900" w:rsidRDefault="00FF66F6" w:rsidP="008D5900">
      <w:pPr>
        <w:pStyle w:val="Akapitzlist"/>
        <w:numPr>
          <w:ilvl w:val="0"/>
          <w:numId w:val="15"/>
        </w:numPr>
        <w:suppressAutoHyphens/>
        <w:autoSpaceDE w:val="0"/>
        <w:spacing w:after="0"/>
        <w:ind w:left="426" w:hanging="426"/>
        <w:jc w:val="both"/>
      </w:pPr>
      <w:r w:rsidRPr="008D5900">
        <w:t>Lider Konsorcjum jest upoważniony do podejmowania decyzji, składania i przyjmowania oświadczeń woli w imieniu i na rzecz każdego z podmiotów wchodzących w skład Konsorcjum w zakresie wskazanym w</w:t>
      </w:r>
      <w:r w:rsidR="00196063" w:rsidRPr="008D5900">
        <w:t> </w:t>
      </w:r>
      <w:r w:rsidRPr="008D5900">
        <w:t xml:space="preserve">pełnomocnictwach potrzebnych do realizacji Umowy i przedłożonych Zamawiającemu. Upoważnienie to może zostać zmienione za zgodą Zamawiającego. </w:t>
      </w:r>
    </w:p>
    <w:p w14:paraId="72B45EB2" w14:textId="77777777" w:rsidR="00131E93" w:rsidRPr="008D5900" w:rsidRDefault="00131E93" w:rsidP="008D5900">
      <w:pPr>
        <w:keepNext/>
        <w:spacing w:line="276" w:lineRule="auto"/>
        <w:contextualSpacing/>
        <w:jc w:val="center"/>
        <w:rPr>
          <w:rFonts w:ascii="Calibri" w:hAnsi="Calibri" w:cs="Calibri"/>
          <w:b/>
          <w:bCs/>
          <w:sz w:val="22"/>
          <w:szCs w:val="22"/>
        </w:rPr>
      </w:pPr>
    </w:p>
    <w:p w14:paraId="6F973505" w14:textId="11F8C1A4" w:rsidR="00FF66F6" w:rsidRPr="008D5900" w:rsidRDefault="004008FF" w:rsidP="008D5900">
      <w:pPr>
        <w:keepNext/>
        <w:spacing w:line="276" w:lineRule="auto"/>
        <w:contextualSpacing/>
        <w:jc w:val="center"/>
        <w:rPr>
          <w:rFonts w:ascii="Calibri" w:hAnsi="Calibri" w:cs="Calibri"/>
          <w:b/>
          <w:bCs/>
          <w:sz w:val="22"/>
          <w:szCs w:val="22"/>
        </w:rPr>
      </w:pPr>
      <w:r w:rsidRPr="008D5900">
        <w:rPr>
          <w:rFonts w:ascii="Calibri" w:hAnsi="Calibri" w:cs="Calibri"/>
          <w:b/>
          <w:bCs/>
          <w:sz w:val="22"/>
          <w:szCs w:val="22"/>
        </w:rPr>
        <w:t>§ 1</w:t>
      </w:r>
      <w:r w:rsidR="00131E93" w:rsidRPr="008D5900">
        <w:rPr>
          <w:rFonts w:ascii="Calibri" w:hAnsi="Calibri" w:cs="Calibri"/>
          <w:b/>
          <w:bCs/>
          <w:sz w:val="22"/>
          <w:szCs w:val="22"/>
        </w:rPr>
        <w:t>6</w:t>
      </w:r>
    </w:p>
    <w:p w14:paraId="16D9FD93" w14:textId="77777777" w:rsidR="00FF66F6" w:rsidRPr="008D5900" w:rsidRDefault="00FF66F6" w:rsidP="008D5900">
      <w:pPr>
        <w:pStyle w:val="Akapitzlist"/>
        <w:numPr>
          <w:ilvl w:val="0"/>
          <w:numId w:val="19"/>
        </w:numPr>
        <w:suppressAutoHyphens/>
        <w:autoSpaceDE w:val="0"/>
        <w:spacing w:after="0"/>
        <w:ind w:left="426" w:hanging="426"/>
        <w:jc w:val="both"/>
      </w:pPr>
      <w:r w:rsidRPr="008D5900">
        <w:t>Zamawiający nie wyraża zgody na zmianę wierzyciela na osobę trzecią w zakresie  wypełniania warunków umowy.</w:t>
      </w:r>
    </w:p>
    <w:p w14:paraId="43E1B483" w14:textId="77777777" w:rsidR="00FF66F6" w:rsidRPr="008D5900" w:rsidRDefault="00FF66F6" w:rsidP="008D5900">
      <w:pPr>
        <w:pStyle w:val="Akapitzlist"/>
        <w:numPr>
          <w:ilvl w:val="0"/>
          <w:numId w:val="19"/>
        </w:numPr>
        <w:suppressAutoHyphens/>
        <w:autoSpaceDE w:val="0"/>
        <w:spacing w:after="0"/>
        <w:ind w:left="426" w:hanging="426"/>
        <w:jc w:val="both"/>
      </w:pPr>
      <w:r w:rsidRPr="008D5900">
        <w:t>Umowę spisano w dwóch jednobrzmiących egzemplarzach, po jednym dla każdej ze Stron.</w:t>
      </w:r>
    </w:p>
    <w:p w14:paraId="44D6E3B3" w14:textId="77777777" w:rsidR="006E3AA7" w:rsidRPr="008D5900" w:rsidRDefault="006E3AA7" w:rsidP="008D5900">
      <w:pPr>
        <w:spacing w:line="276" w:lineRule="auto"/>
        <w:contextualSpacing/>
        <w:rPr>
          <w:rFonts w:ascii="Calibri" w:hAnsi="Calibri" w:cs="Calibri"/>
          <w:sz w:val="22"/>
          <w:szCs w:val="22"/>
        </w:rPr>
      </w:pPr>
    </w:p>
    <w:p w14:paraId="02EA2944" w14:textId="77777777" w:rsidR="006E3AA7" w:rsidRPr="008D5900" w:rsidRDefault="00055119" w:rsidP="008D5900">
      <w:pPr>
        <w:spacing w:line="276" w:lineRule="auto"/>
        <w:contextualSpacing/>
        <w:rPr>
          <w:rFonts w:ascii="Calibri" w:hAnsi="Calibri" w:cs="Calibri"/>
          <w:sz w:val="22"/>
          <w:szCs w:val="22"/>
          <w:u w:val="single"/>
        </w:rPr>
      </w:pPr>
      <w:r w:rsidRPr="008D5900">
        <w:rPr>
          <w:rFonts w:ascii="Calibri" w:hAnsi="Calibri" w:cs="Calibri"/>
          <w:sz w:val="22"/>
          <w:szCs w:val="22"/>
          <w:u w:val="single"/>
        </w:rPr>
        <w:t>Lista załączników:</w:t>
      </w:r>
    </w:p>
    <w:p w14:paraId="6C3DC402" w14:textId="77777777" w:rsidR="00055119" w:rsidRPr="008D5900" w:rsidRDefault="00055119" w:rsidP="008D5900">
      <w:pPr>
        <w:spacing w:line="276" w:lineRule="auto"/>
        <w:contextualSpacing/>
        <w:jc w:val="both"/>
        <w:rPr>
          <w:rFonts w:ascii="Calibri" w:hAnsi="Calibri" w:cs="Calibri"/>
          <w:i/>
          <w:sz w:val="22"/>
          <w:szCs w:val="22"/>
        </w:rPr>
      </w:pPr>
      <w:r w:rsidRPr="008D5900">
        <w:rPr>
          <w:rFonts w:ascii="Calibri" w:hAnsi="Calibri" w:cs="Calibri"/>
          <w:b/>
          <w:sz w:val="22"/>
          <w:szCs w:val="22"/>
        </w:rPr>
        <w:t xml:space="preserve">Załącznik nr </w:t>
      </w:r>
      <w:r w:rsidR="00574F02" w:rsidRPr="008D5900">
        <w:rPr>
          <w:rFonts w:ascii="Calibri" w:hAnsi="Calibri" w:cs="Calibri"/>
          <w:b/>
          <w:sz w:val="22"/>
          <w:szCs w:val="22"/>
        </w:rPr>
        <w:t>1</w:t>
      </w:r>
      <w:r w:rsidR="00B529F7" w:rsidRPr="008D5900">
        <w:rPr>
          <w:rFonts w:ascii="Calibri" w:hAnsi="Calibri" w:cs="Calibri"/>
          <w:sz w:val="22"/>
          <w:szCs w:val="22"/>
        </w:rPr>
        <w:t xml:space="preserve"> – Opis przedmiotu umowy</w:t>
      </w:r>
      <w:r w:rsidR="00975EFB" w:rsidRPr="008D5900">
        <w:rPr>
          <w:rFonts w:ascii="Calibri" w:hAnsi="Calibri" w:cs="Calibri"/>
          <w:sz w:val="22"/>
          <w:szCs w:val="22"/>
        </w:rPr>
        <w:t xml:space="preserve">. </w:t>
      </w:r>
      <w:r w:rsidR="00975EFB" w:rsidRPr="008D5900">
        <w:rPr>
          <w:rFonts w:ascii="Calibri" w:hAnsi="Calibri" w:cs="Calibri"/>
          <w:i/>
          <w:sz w:val="22"/>
          <w:szCs w:val="22"/>
        </w:rPr>
        <w:t xml:space="preserve">Załącznik nr </w:t>
      </w:r>
      <w:r w:rsidR="00574F02" w:rsidRPr="008D5900">
        <w:rPr>
          <w:rFonts w:ascii="Calibri" w:hAnsi="Calibri" w:cs="Calibri"/>
          <w:i/>
          <w:sz w:val="22"/>
          <w:szCs w:val="22"/>
        </w:rPr>
        <w:t>1</w:t>
      </w:r>
      <w:r w:rsidR="00975EFB" w:rsidRPr="008D5900">
        <w:rPr>
          <w:rFonts w:ascii="Calibri" w:hAnsi="Calibri" w:cs="Calibri"/>
          <w:i/>
          <w:sz w:val="22"/>
          <w:szCs w:val="22"/>
        </w:rPr>
        <w:t xml:space="preserve"> do umowy odpowiadać będzie załącznikowi nr 1 SWZ</w:t>
      </w:r>
      <w:r w:rsidR="00975EFB" w:rsidRPr="008D5900">
        <w:rPr>
          <w:rFonts w:ascii="Calibri" w:hAnsi="Calibri" w:cs="Calibri"/>
          <w:sz w:val="22"/>
          <w:szCs w:val="22"/>
        </w:rPr>
        <w:t>.</w:t>
      </w:r>
    </w:p>
    <w:p w14:paraId="008687F1" w14:textId="59618B39" w:rsidR="004B1BB4" w:rsidRDefault="004B1BB4" w:rsidP="008D5900">
      <w:pPr>
        <w:spacing w:line="276" w:lineRule="auto"/>
        <w:contextualSpacing/>
        <w:jc w:val="both"/>
        <w:rPr>
          <w:rFonts w:ascii="Calibri" w:hAnsi="Calibri" w:cs="Calibri"/>
          <w:sz w:val="22"/>
          <w:szCs w:val="22"/>
        </w:rPr>
      </w:pPr>
      <w:r w:rsidRPr="008D5900">
        <w:rPr>
          <w:rFonts w:ascii="Calibri" w:hAnsi="Calibri" w:cs="Calibri"/>
          <w:b/>
          <w:sz w:val="22"/>
          <w:szCs w:val="22"/>
        </w:rPr>
        <w:t xml:space="preserve">Załącznik nr </w:t>
      </w:r>
      <w:r w:rsidR="00B84025" w:rsidRPr="008D5900">
        <w:rPr>
          <w:rFonts w:ascii="Calibri" w:hAnsi="Calibri" w:cs="Calibri"/>
          <w:b/>
          <w:sz w:val="22"/>
          <w:szCs w:val="22"/>
        </w:rPr>
        <w:t>2</w:t>
      </w:r>
      <w:r w:rsidRPr="008D5900">
        <w:rPr>
          <w:rFonts w:ascii="Calibri" w:hAnsi="Calibri" w:cs="Calibri"/>
          <w:sz w:val="22"/>
          <w:szCs w:val="22"/>
        </w:rPr>
        <w:t xml:space="preserve"> – Klauzula informacyjna.</w:t>
      </w:r>
    </w:p>
    <w:p w14:paraId="0E27003F" w14:textId="5563FB2F" w:rsidR="00C11401" w:rsidRPr="00C11401" w:rsidRDefault="00C11401" w:rsidP="008D5900">
      <w:pPr>
        <w:spacing w:line="276" w:lineRule="auto"/>
        <w:contextualSpacing/>
        <w:jc w:val="both"/>
        <w:rPr>
          <w:rFonts w:ascii="Calibri" w:hAnsi="Calibri" w:cs="Calibri"/>
          <w:sz w:val="22"/>
          <w:szCs w:val="22"/>
        </w:rPr>
      </w:pPr>
      <w:r w:rsidRPr="008D5900">
        <w:rPr>
          <w:rFonts w:ascii="Calibri" w:hAnsi="Calibri" w:cs="Calibri"/>
          <w:b/>
          <w:sz w:val="22"/>
          <w:szCs w:val="22"/>
        </w:rPr>
        <w:t xml:space="preserve">Załącznik nr </w:t>
      </w:r>
      <w:r>
        <w:rPr>
          <w:rFonts w:ascii="Calibri" w:hAnsi="Calibri" w:cs="Calibri"/>
          <w:b/>
          <w:sz w:val="22"/>
          <w:szCs w:val="22"/>
        </w:rPr>
        <w:t>3</w:t>
      </w:r>
      <w:r w:rsidRPr="008D5900">
        <w:rPr>
          <w:rFonts w:ascii="Calibri" w:hAnsi="Calibri" w:cs="Calibri"/>
          <w:sz w:val="22"/>
          <w:szCs w:val="22"/>
        </w:rPr>
        <w:t xml:space="preserve"> –</w:t>
      </w:r>
      <w:r w:rsidRPr="00C11401">
        <w:rPr>
          <w:rFonts w:ascii="Calibri" w:hAnsi="Calibri" w:cs="Calibri"/>
          <w:sz w:val="22"/>
          <w:szCs w:val="22"/>
        </w:rPr>
        <w:t>Regulamin użytkowania obiektu Centrum Kongresowe ICE Kraków i Zasady Współpracy w celu zapewnienia bezpiecznych i higienicznych warunków pracy</w:t>
      </w:r>
    </w:p>
    <w:p w14:paraId="5C8DFF39" w14:textId="77777777" w:rsidR="00336D25" w:rsidRPr="008D5900" w:rsidRDefault="00336D25" w:rsidP="008D5900">
      <w:pPr>
        <w:spacing w:line="276" w:lineRule="auto"/>
        <w:contextualSpacing/>
        <w:rPr>
          <w:rFonts w:ascii="Calibri" w:hAnsi="Calibri" w:cs="Calibri"/>
          <w:i/>
          <w:sz w:val="22"/>
          <w:szCs w:val="22"/>
        </w:rPr>
      </w:pPr>
    </w:p>
    <w:p w14:paraId="4E85224B" w14:textId="77777777" w:rsidR="00E54B7E" w:rsidRPr="008D5900" w:rsidRDefault="00E54B7E" w:rsidP="008D5900">
      <w:pPr>
        <w:spacing w:line="276" w:lineRule="auto"/>
        <w:contextualSpacing/>
        <w:rPr>
          <w:rFonts w:ascii="Calibri" w:hAnsi="Calibri" w:cs="Calibri"/>
          <w:sz w:val="22"/>
          <w:szCs w:val="22"/>
        </w:rPr>
      </w:pPr>
    </w:p>
    <w:p w14:paraId="6481895C" w14:textId="77777777" w:rsidR="00E54B7E" w:rsidRPr="008D5900" w:rsidRDefault="00E54B7E" w:rsidP="008D5900">
      <w:pPr>
        <w:spacing w:line="276" w:lineRule="auto"/>
        <w:contextualSpacing/>
        <w:rPr>
          <w:rFonts w:ascii="Calibri" w:hAnsi="Calibri" w:cs="Calibri"/>
          <w:sz w:val="22"/>
          <w:szCs w:val="22"/>
        </w:rPr>
      </w:pPr>
    </w:p>
    <w:p w14:paraId="587F80C3" w14:textId="77777777" w:rsidR="00E54B7E" w:rsidRPr="008D5900" w:rsidRDefault="00E54B7E" w:rsidP="008D5900">
      <w:pPr>
        <w:spacing w:line="276" w:lineRule="auto"/>
        <w:contextualSpacing/>
        <w:rPr>
          <w:rFonts w:ascii="Calibri" w:hAnsi="Calibri" w:cs="Calibri"/>
          <w:sz w:val="22"/>
          <w:szCs w:val="22"/>
        </w:rPr>
      </w:pPr>
    </w:p>
    <w:p w14:paraId="2E7B99B9" w14:textId="77777777" w:rsidR="00E54B7E" w:rsidRPr="008D5900" w:rsidRDefault="00E54B7E" w:rsidP="008D5900">
      <w:pPr>
        <w:spacing w:line="276" w:lineRule="auto"/>
        <w:contextualSpacing/>
        <w:rPr>
          <w:rFonts w:ascii="Calibri" w:hAnsi="Calibri" w:cs="Calibri"/>
          <w:sz w:val="22"/>
          <w:szCs w:val="22"/>
        </w:rPr>
      </w:pPr>
    </w:p>
    <w:p w14:paraId="56C522BA" w14:textId="77777777" w:rsidR="006E3AA7" w:rsidRPr="008D5900" w:rsidRDefault="006E3AA7" w:rsidP="008D5900">
      <w:pPr>
        <w:spacing w:line="276" w:lineRule="auto"/>
        <w:contextualSpacing/>
        <w:jc w:val="center"/>
        <w:rPr>
          <w:rFonts w:ascii="Calibri" w:hAnsi="Calibri" w:cs="Calibri"/>
          <w:b/>
          <w:sz w:val="22"/>
          <w:szCs w:val="22"/>
        </w:rPr>
      </w:pPr>
      <w:r w:rsidRPr="008D5900">
        <w:rPr>
          <w:rFonts w:ascii="Calibri" w:hAnsi="Calibri" w:cs="Calibri"/>
          <w:sz w:val="22"/>
          <w:szCs w:val="22"/>
        </w:rPr>
        <w:t>.................................</w:t>
      </w:r>
      <w:r w:rsidRPr="008D5900">
        <w:rPr>
          <w:rFonts w:ascii="Calibri" w:hAnsi="Calibri" w:cs="Calibri"/>
          <w:sz w:val="22"/>
          <w:szCs w:val="22"/>
        </w:rPr>
        <w:tab/>
      </w:r>
      <w:r w:rsidRPr="008D5900">
        <w:rPr>
          <w:rFonts w:ascii="Calibri" w:hAnsi="Calibri" w:cs="Calibri"/>
          <w:sz w:val="22"/>
          <w:szCs w:val="22"/>
        </w:rPr>
        <w:tab/>
      </w:r>
      <w:r w:rsidRPr="008D5900">
        <w:rPr>
          <w:rFonts w:ascii="Calibri" w:hAnsi="Calibri" w:cs="Calibri"/>
          <w:sz w:val="22"/>
          <w:szCs w:val="22"/>
        </w:rPr>
        <w:tab/>
      </w:r>
      <w:r w:rsidRPr="008D5900">
        <w:rPr>
          <w:rFonts w:ascii="Calibri" w:hAnsi="Calibri" w:cs="Calibri"/>
          <w:sz w:val="22"/>
          <w:szCs w:val="22"/>
        </w:rPr>
        <w:tab/>
      </w:r>
      <w:r w:rsidRPr="008D5900">
        <w:rPr>
          <w:rFonts w:ascii="Calibri" w:hAnsi="Calibri" w:cs="Calibri"/>
          <w:sz w:val="22"/>
          <w:szCs w:val="22"/>
        </w:rPr>
        <w:tab/>
      </w:r>
      <w:r w:rsidRPr="008D5900">
        <w:rPr>
          <w:rFonts w:ascii="Calibri" w:hAnsi="Calibri" w:cs="Calibri"/>
          <w:sz w:val="22"/>
          <w:szCs w:val="22"/>
        </w:rPr>
        <w:tab/>
      </w:r>
      <w:r w:rsidRPr="008D5900">
        <w:rPr>
          <w:rFonts w:ascii="Calibri" w:hAnsi="Calibri" w:cs="Calibri"/>
          <w:sz w:val="22"/>
          <w:szCs w:val="22"/>
        </w:rPr>
        <w:tab/>
        <w:t>.................................</w:t>
      </w:r>
    </w:p>
    <w:p w14:paraId="63D20F36" w14:textId="77777777" w:rsidR="006E3AA7" w:rsidRPr="008D5900" w:rsidRDefault="006E3AA7" w:rsidP="008D5900">
      <w:pPr>
        <w:spacing w:line="276" w:lineRule="auto"/>
        <w:contextualSpacing/>
        <w:rPr>
          <w:rFonts w:ascii="Calibri" w:hAnsi="Calibri" w:cs="Calibri"/>
          <w:b/>
          <w:sz w:val="22"/>
          <w:szCs w:val="22"/>
        </w:rPr>
      </w:pPr>
      <w:r w:rsidRPr="008D5900">
        <w:rPr>
          <w:rFonts w:ascii="Calibri" w:hAnsi="Calibri" w:cs="Calibri"/>
          <w:b/>
          <w:sz w:val="22"/>
          <w:szCs w:val="22"/>
        </w:rPr>
        <w:t xml:space="preserve">                </w:t>
      </w:r>
      <w:r w:rsidR="0033573C" w:rsidRPr="008D5900">
        <w:rPr>
          <w:rFonts w:ascii="Calibri" w:hAnsi="Calibri" w:cs="Calibri"/>
          <w:b/>
          <w:sz w:val="22"/>
          <w:szCs w:val="22"/>
        </w:rPr>
        <w:t xml:space="preserve">    </w:t>
      </w:r>
      <w:proofErr w:type="gramStart"/>
      <w:r w:rsidR="0033573C" w:rsidRPr="008D5900">
        <w:rPr>
          <w:rFonts w:ascii="Calibri" w:hAnsi="Calibri" w:cs="Calibri"/>
          <w:b/>
          <w:sz w:val="22"/>
          <w:szCs w:val="22"/>
        </w:rPr>
        <w:t>Zamawiający</w:t>
      </w:r>
      <w:r w:rsidR="0033573C" w:rsidRPr="008D5900">
        <w:rPr>
          <w:rFonts w:ascii="Calibri" w:hAnsi="Calibri" w:cs="Calibri"/>
          <w:b/>
          <w:sz w:val="22"/>
          <w:szCs w:val="22"/>
        </w:rPr>
        <w:tab/>
      </w:r>
      <w:r w:rsidR="0033573C" w:rsidRPr="008D5900">
        <w:rPr>
          <w:rFonts w:ascii="Calibri" w:hAnsi="Calibri" w:cs="Calibri"/>
          <w:b/>
          <w:sz w:val="22"/>
          <w:szCs w:val="22"/>
        </w:rPr>
        <w:tab/>
      </w:r>
      <w:r w:rsidR="0033573C" w:rsidRPr="008D5900">
        <w:rPr>
          <w:rFonts w:ascii="Calibri" w:hAnsi="Calibri" w:cs="Calibri"/>
          <w:b/>
          <w:sz w:val="22"/>
          <w:szCs w:val="22"/>
        </w:rPr>
        <w:tab/>
      </w:r>
      <w:r w:rsidR="0033573C" w:rsidRPr="008D5900">
        <w:rPr>
          <w:rFonts w:ascii="Calibri" w:hAnsi="Calibri" w:cs="Calibri"/>
          <w:b/>
          <w:sz w:val="22"/>
          <w:szCs w:val="22"/>
        </w:rPr>
        <w:tab/>
      </w:r>
      <w:r w:rsidR="0033573C" w:rsidRPr="008D5900">
        <w:rPr>
          <w:rFonts w:ascii="Calibri" w:hAnsi="Calibri" w:cs="Calibri"/>
          <w:b/>
          <w:sz w:val="22"/>
          <w:szCs w:val="22"/>
        </w:rPr>
        <w:tab/>
      </w:r>
      <w:r w:rsidR="0033573C" w:rsidRPr="008D5900">
        <w:rPr>
          <w:rFonts w:ascii="Calibri" w:hAnsi="Calibri" w:cs="Calibri"/>
          <w:b/>
          <w:sz w:val="22"/>
          <w:szCs w:val="22"/>
        </w:rPr>
        <w:tab/>
        <w:t xml:space="preserve">                       </w:t>
      </w:r>
      <w:r w:rsidRPr="008D5900">
        <w:rPr>
          <w:rFonts w:ascii="Calibri" w:hAnsi="Calibri" w:cs="Calibri"/>
          <w:b/>
          <w:sz w:val="22"/>
          <w:szCs w:val="22"/>
        </w:rPr>
        <w:t>Wykonawca</w:t>
      </w:r>
      <w:proofErr w:type="gramEnd"/>
    </w:p>
    <w:p w14:paraId="0C9E7C10" w14:textId="77777777" w:rsidR="00336D25" w:rsidRPr="008D5900" w:rsidRDefault="00336D25" w:rsidP="008D5900">
      <w:pPr>
        <w:spacing w:line="276" w:lineRule="auto"/>
        <w:contextualSpacing/>
        <w:rPr>
          <w:rFonts w:ascii="Calibri" w:hAnsi="Calibri" w:cs="Calibri"/>
          <w:b/>
          <w:sz w:val="22"/>
          <w:szCs w:val="22"/>
        </w:rPr>
      </w:pPr>
    </w:p>
    <w:p w14:paraId="370A2570" w14:textId="77777777" w:rsidR="00336D25" w:rsidRPr="008D5900" w:rsidRDefault="00336D25" w:rsidP="008D5900">
      <w:pPr>
        <w:spacing w:line="276" w:lineRule="auto"/>
        <w:contextualSpacing/>
        <w:rPr>
          <w:rFonts w:ascii="Calibri" w:hAnsi="Calibri" w:cs="Calibri"/>
          <w:b/>
          <w:sz w:val="22"/>
          <w:szCs w:val="22"/>
        </w:rPr>
      </w:pPr>
    </w:p>
    <w:p w14:paraId="1B4B194C" w14:textId="77777777" w:rsidR="00336D25" w:rsidRPr="008D5900" w:rsidRDefault="00336D25" w:rsidP="008D5900">
      <w:pPr>
        <w:spacing w:line="276" w:lineRule="auto"/>
        <w:contextualSpacing/>
        <w:rPr>
          <w:rFonts w:ascii="Calibri" w:hAnsi="Calibri" w:cs="Calibri"/>
          <w:b/>
          <w:sz w:val="22"/>
          <w:szCs w:val="22"/>
        </w:rPr>
      </w:pPr>
    </w:p>
    <w:p w14:paraId="11186674" w14:textId="0F295D17" w:rsidR="00336D25" w:rsidRPr="008D5900" w:rsidRDefault="00336D25" w:rsidP="008D5900">
      <w:pPr>
        <w:spacing w:line="276" w:lineRule="auto"/>
        <w:contextualSpacing/>
        <w:rPr>
          <w:rFonts w:ascii="Calibri" w:hAnsi="Calibri" w:cs="Calibri"/>
          <w:b/>
          <w:sz w:val="22"/>
          <w:szCs w:val="22"/>
        </w:rPr>
      </w:pPr>
      <w:r w:rsidRPr="008D5900">
        <w:rPr>
          <w:rFonts w:ascii="Calibri" w:hAnsi="Calibri" w:cs="Calibri"/>
          <w:i/>
          <w:sz w:val="22"/>
          <w:szCs w:val="22"/>
        </w:rPr>
        <w:t>*niepotrzebne skreślić</w:t>
      </w:r>
    </w:p>
    <w:p w14:paraId="7C95185C" w14:textId="784E986B" w:rsidR="004B1BB4" w:rsidRPr="008D5900" w:rsidRDefault="004B1BB4" w:rsidP="008D5900">
      <w:pPr>
        <w:spacing w:line="276" w:lineRule="auto"/>
        <w:rPr>
          <w:rFonts w:ascii="Calibri" w:hAnsi="Calibri" w:cs="Calibri"/>
          <w:sz w:val="22"/>
          <w:szCs w:val="22"/>
        </w:rPr>
      </w:pPr>
      <w:r w:rsidRPr="008D5900">
        <w:rPr>
          <w:rFonts w:ascii="Calibri" w:hAnsi="Calibri" w:cs="Calibri"/>
          <w:sz w:val="22"/>
          <w:szCs w:val="22"/>
        </w:rPr>
        <w:br w:type="page"/>
      </w:r>
    </w:p>
    <w:p w14:paraId="108D26A6" w14:textId="2B9C36DF" w:rsidR="004B1BB4" w:rsidRPr="008D5900" w:rsidRDefault="004B1BB4" w:rsidP="008D5900">
      <w:pPr>
        <w:pageBreakBefore/>
        <w:spacing w:line="276" w:lineRule="auto"/>
        <w:jc w:val="right"/>
        <w:rPr>
          <w:rFonts w:ascii="Calibri" w:hAnsi="Calibri" w:cs="Calibri"/>
          <w:b/>
          <w:i/>
          <w:sz w:val="22"/>
          <w:szCs w:val="22"/>
        </w:rPr>
      </w:pPr>
      <w:r w:rsidRPr="008D5900">
        <w:rPr>
          <w:rFonts w:ascii="Calibri" w:hAnsi="Calibri" w:cs="Calibri"/>
          <w:b/>
          <w:i/>
          <w:sz w:val="22"/>
          <w:szCs w:val="22"/>
        </w:rPr>
        <w:lastRenderedPageBreak/>
        <w:t xml:space="preserve">Załącznik nr </w:t>
      </w:r>
      <w:r w:rsidR="00546F8F" w:rsidRPr="008D5900">
        <w:rPr>
          <w:rFonts w:ascii="Calibri" w:hAnsi="Calibri" w:cs="Calibri"/>
          <w:b/>
          <w:i/>
          <w:sz w:val="22"/>
          <w:szCs w:val="22"/>
        </w:rPr>
        <w:t>2</w:t>
      </w:r>
      <w:r w:rsidRPr="008D5900">
        <w:rPr>
          <w:rFonts w:ascii="Calibri" w:hAnsi="Calibri" w:cs="Calibri"/>
          <w:b/>
          <w:i/>
          <w:sz w:val="22"/>
          <w:szCs w:val="22"/>
        </w:rPr>
        <w:t xml:space="preserve"> do umowy</w:t>
      </w:r>
    </w:p>
    <w:p w14:paraId="121059EB" w14:textId="77777777" w:rsidR="004B1BB4" w:rsidRPr="008D5900" w:rsidRDefault="004B1BB4" w:rsidP="008D5900">
      <w:pPr>
        <w:spacing w:line="276" w:lineRule="auto"/>
        <w:jc w:val="right"/>
        <w:rPr>
          <w:rFonts w:ascii="Calibri" w:hAnsi="Calibri" w:cs="Calibri"/>
          <w:sz w:val="22"/>
          <w:szCs w:val="22"/>
          <w:u w:val="single"/>
        </w:rPr>
      </w:pPr>
    </w:p>
    <w:p w14:paraId="185634E9" w14:textId="77777777" w:rsidR="004B1BB4" w:rsidRPr="008D5900" w:rsidRDefault="004B1BB4" w:rsidP="008D5900">
      <w:pPr>
        <w:pStyle w:val="Paragrafy"/>
        <w:numPr>
          <w:ilvl w:val="0"/>
          <w:numId w:val="0"/>
        </w:numPr>
        <w:spacing w:before="0" w:after="0"/>
        <w:jc w:val="both"/>
        <w:rPr>
          <w:rFonts w:cs="Calibri"/>
          <w:szCs w:val="22"/>
        </w:rPr>
      </w:pPr>
      <w:r w:rsidRPr="008D5900">
        <w:rPr>
          <w:rFonts w:cs="Calibri"/>
          <w:szCs w:val="22"/>
        </w:rPr>
        <w:t xml:space="preserve">Administratorem Państwa danych osobowych ujawnionych w niniejszej umowie lub uzyskanych </w:t>
      </w:r>
      <w:r w:rsidRPr="008D5900">
        <w:rPr>
          <w:rFonts w:cs="Calibri"/>
          <w:szCs w:val="22"/>
        </w:rPr>
        <w:br/>
        <w:t xml:space="preserve">w trakcie jej realizacji jest Krakowskie Biuro Festiwalowe z siedzibą w Krakowie, ul. Wygrana 2, </w:t>
      </w:r>
      <w:r w:rsidRPr="008D5900">
        <w:rPr>
          <w:rFonts w:cs="Calibri"/>
          <w:szCs w:val="22"/>
        </w:rPr>
        <w:br/>
        <w:t>30-311 Kraków.</w:t>
      </w:r>
    </w:p>
    <w:p w14:paraId="3E388C63" w14:textId="77777777" w:rsidR="004B1BB4" w:rsidRPr="008D5900" w:rsidRDefault="004B1BB4" w:rsidP="008D5900">
      <w:pPr>
        <w:spacing w:line="276" w:lineRule="auto"/>
        <w:jc w:val="both"/>
        <w:rPr>
          <w:rFonts w:ascii="Calibri" w:hAnsi="Calibri" w:cs="Calibri"/>
          <w:b/>
          <w:color w:val="000000"/>
          <w:sz w:val="22"/>
          <w:szCs w:val="22"/>
        </w:rPr>
      </w:pPr>
      <w:r w:rsidRPr="008D5900">
        <w:rPr>
          <w:rFonts w:ascii="Calibri" w:hAnsi="Calibri" w:cs="Calibri"/>
          <w:b/>
          <w:color w:val="000000"/>
          <w:sz w:val="22"/>
          <w:szCs w:val="22"/>
        </w:rPr>
        <w:t>Z Biurem kontaktować można się:</w:t>
      </w:r>
    </w:p>
    <w:p w14:paraId="1A6E7F38"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xml:space="preserve">- listownie na adres korespondencyjny wskazany powyżej, </w:t>
      </w:r>
    </w:p>
    <w:p w14:paraId="1C13453D"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elektronicznie na adres e-mail: poczta@kbf.</w:t>
      </w:r>
      <w:proofErr w:type="gramStart"/>
      <w:r w:rsidRPr="008D5900">
        <w:rPr>
          <w:rFonts w:ascii="Calibri" w:hAnsi="Calibri" w:cs="Calibri"/>
          <w:color w:val="000000"/>
          <w:sz w:val="22"/>
          <w:szCs w:val="22"/>
        </w:rPr>
        <w:t>krakow</w:t>
      </w:r>
      <w:proofErr w:type="gramEnd"/>
      <w:r w:rsidRPr="008D5900">
        <w:rPr>
          <w:rFonts w:ascii="Calibri" w:hAnsi="Calibri" w:cs="Calibri"/>
          <w:color w:val="000000"/>
          <w:sz w:val="22"/>
          <w:szCs w:val="22"/>
        </w:rPr>
        <w:t>.</w:t>
      </w:r>
      <w:proofErr w:type="gramStart"/>
      <w:r w:rsidRPr="008D5900">
        <w:rPr>
          <w:rFonts w:ascii="Calibri" w:hAnsi="Calibri" w:cs="Calibri"/>
          <w:color w:val="000000"/>
          <w:sz w:val="22"/>
          <w:szCs w:val="22"/>
        </w:rPr>
        <w:t>pl</w:t>
      </w:r>
      <w:proofErr w:type="gramEnd"/>
    </w:p>
    <w:p w14:paraId="2A53E9FC"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telefonicznie pod numerem +48 12 354 25 00.</w:t>
      </w:r>
    </w:p>
    <w:p w14:paraId="7044448E"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xml:space="preserve">Dane osobowe przetwarzamy w celu zawarcia, wykonania i rozliczenia zawartej z Biurem, przedmiotowej umowy. </w:t>
      </w:r>
    </w:p>
    <w:p w14:paraId="0606FDE4"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Po wykonaniu niniejszej umowy i jej rozliczeniu dalsze przetwarzanie Państwa danych odbywać się będzie w celu ewentualnej ochrony lub ewentualnego dochodzenia roszczeń powstałych w związku z zawarciem lub wykonywaniem niniejszej umowy.</w:t>
      </w:r>
    </w:p>
    <w:p w14:paraId="5546C282"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u w:val="single"/>
        </w:rPr>
        <w:t>Podstawą przetwarzania ujawnionych Biuru danych osobowych jest</w:t>
      </w:r>
      <w:r w:rsidRPr="008D5900">
        <w:rPr>
          <w:rFonts w:ascii="Calibri" w:hAnsi="Calibri" w:cs="Calibri"/>
          <w:color w:val="000000"/>
          <w:sz w:val="22"/>
          <w:szCs w:val="22"/>
        </w:rPr>
        <w:t>:</w:t>
      </w:r>
    </w:p>
    <w:p w14:paraId="16A0D54A"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xml:space="preserve">- w odniesieniu do danych osobowych stron umowy będących osobami fizycznymi – </w:t>
      </w:r>
      <w:r w:rsidRPr="008D5900">
        <w:rPr>
          <w:rFonts w:ascii="Calibri" w:hAnsi="Calibri" w:cs="Calibri"/>
          <w:b/>
          <w:bCs/>
          <w:color w:val="000000"/>
          <w:sz w:val="22"/>
          <w:szCs w:val="22"/>
        </w:rPr>
        <w:t>art. 6 ust. 1 lit. b RODO</w:t>
      </w:r>
      <w:r w:rsidRPr="008D5900">
        <w:rPr>
          <w:rFonts w:ascii="Calibri" w:hAnsi="Calibri" w:cs="Calibri"/>
          <w:color w:val="000000"/>
          <w:sz w:val="22"/>
          <w:szCs w:val="22"/>
        </w:rPr>
        <w:t xml:space="preserve"> – przetwarzanie danych osobowych jest niezbędne dla zawarcia, wykonywania i rozliczenia zawartej przez Biuro umowy;</w:t>
      </w:r>
    </w:p>
    <w:p w14:paraId="3323261D"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xml:space="preserve">- w odniesieniu do danych osobowych reprezentantów, pełnomocników, osób, na rzecz których strona umowy we własnym imieniu zawarła przedmiotową umowę, osób wskazanych przez stronę umowy do kontaktów i/lub koordynacji zawarcia lub wykonywania przedmiotowej umowy, a także osób, przy pomocy których strona zobowiązania określone niniejszą umową wykonuje – </w:t>
      </w:r>
      <w:r w:rsidRPr="008D5900">
        <w:rPr>
          <w:rFonts w:ascii="Calibri" w:hAnsi="Calibri" w:cs="Calibri"/>
          <w:b/>
          <w:bCs/>
          <w:color w:val="000000"/>
          <w:sz w:val="22"/>
          <w:szCs w:val="22"/>
        </w:rPr>
        <w:t>art. 6 ust. 1 lit. f RODO</w:t>
      </w:r>
      <w:r w:rsidRPr="008D5900">
        <w:rPr>
          <w:rFonts w:ascii="Calibri" w:hAnsi="Calibri" w:cs="Calibri"/>
          <w:color w:val="000000"/>
          <w:sz w:val="22"/>
          <w:szCs w:val="22"/>
        </w:rPr>
        <w:t xml:space="preserve"> – zawarcie przedmiotowej umowy i jej należyte wykonywanie wraz z jej rozliczeniem stanowi prawnie uzasadniony interes Biura i strony, z którą Biuro zawarło niniejsza umowę;</w:t>
      </w:r>
    </w:p>
    <w:p w14:paraId="667A0325"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xml:space="preserve">- w odniesieniu do przetwarzania danych osobowych po wykonaniu i rozliczeniu niniejszej umowy – </w:t>
      </w:r>
      <w:r w:rsidRPr="008D5900">
        <w:rPr>
          <w:rFonts w:ascii="Calibri" w:hAnsi="Calibri" w:cs="Calibri"/>
          <w:b/>
          <w:bCs/>
          <w:color w:val="000000"/>
          <w:sz w:val="22"/>
          <w:szCs w:val="22"/>
        </w:rPr>
        <w:t>art. 6 ust. 1 lit f RODO</w:t>
      </w:r>
      <w:r w:rsidRPr="008D5900">
        <w:rPr>
          <w:rFonts w:ascii="Calibri" w:hAnsi="Calibri" w:cs="Calibri"/>
          <w:color w:val="000000"/>
          <w:sz w:val="22"/>
          <w:szCs w:val="22"/>
        </w:rPr>
        <w:t xml:space="preserve"> – dla prawnie uzasadnionych interesów Biura w postaci ochrony </w:t>
      </w:r>
      <w:r w:rsidRPr="008D5900">
        <w:rPr>
          <w:rFonts w:ascii="Calibri" w:hAnsi="Calibri" w:cs="Calibri"/>
          <w:color w:val="000000"/>
          <w:sz w:val="22"/>
          <w:szCs w:val="22"/>
        </w:rPr>
        <w:br/>
        <w:t>lub dochodzenia ewentualnych roszczeń wynikłych z zawarcia lub wykonywania niniejszej umowy.</w:t>
      </w:r>
    </w:p>
    <w:p w14:paraId="71D78FC2"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Dane osobowe Biuro przetwarzać będzie do zakończenia realizacji i rozliczenia przedmiotowej umowy zawartej z Biurem oraz w okresie niezbędnym do zabezpieczenia ewentualnych roszczeń przez okres 6 lat. Po upływie powyższego okresu dalsze przetwarzanie danych ograniczone zostanie wyłącznie do celów archiwalnych i tylko o ile obowiązek ich archiwizacji wynikać będzie z przepisów obowiązującego prawa.</w:t>
      </w:r>
    </w:p>
    <w:p w14:paraId="75B30633" w14:textId="77777777" w:rsidR="004B1BB4" w:rsidRPr="008D5900" w:rsidRDefault="004B1BB4" w:rsidP="008D5900">
      <w:pPr>
        <w:spacing w:line="276" w:lineRule="auto"/>
        <w:jc w:val="both"/>
        <w:rPr>
          <w:rFonts w:ascii="Calibri" w:hAnsi="Calibri" w:cs="Calibri"/>
          <w:b/>
          <w:color w:val="000000"/>
          <w:sz w:val="22"/>
          <w:szCs w:val="22"/>
        </w:rPr>
      </w:pPr>
      <w:r w:rsidRPr="008D5900">
        <w:rPr>
          <w:rFonts w:ascii="Calibri" w:hAnsi="Calibri" w:cs="Calibri"/>
          <w:b/>
          <w:color w:val="000000"/>
          <w:sz w:val="22"/>
          <w:szCs w:val="22"/>
        </w:rPr>
        <w:t>Przesłane dane osobowe możemy przekazać:</w:t>
      </w:r>
    </w:p>
    <w:p w14:paraId="7001D520"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podmiotom przetwarzającym w imieniu Krakowskiego Biura Festiwalowego - dostawcom usług IT takich jak hosting oraz dostawcom systemów informatycznych, a także partnerom Administratora uczestniczącym w organizacji wydarzeń towarzyszących, związanych z wykonaniem przedmiotowej umowy, w których będą Państwo uczestniczyć;</w:t>
      </w:r>
    </w:p>
    <w:p w14:paraId="115A1D8C"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 xml:space="preserve">- pozostałym podmiotom, które będą działać jako administratorzy tych danych decydując o sposobie </w:t>
      </w:r>
      <w:r w:rsidRPr="008D5900">
        <w:rPr>
          <w:rFonts w:ascii="Calibri" w:hAnsi="Calibri" w:cs="Calibri"/>
          <w:color w:val="000000"/>
          <w:sz w:val="22"/>
          <w:szCs w:val="22"/>
        </w:rPr>
        <w:br/>
        <w:t xml:space="preserve">i celach przetwarzania – wyłącznie, gdy obowiązek takiego udostępnienia danych wynikać będzie </w:t>
      </w:r>
      <w:r w:rsidRPr="008D5900">
        <w:rPr>
          <w:rFonts w:ascii="Calibri" w:hAnsi="Calibri" w:cs="Calibri"/>
          <w:color w:val="000000"/>
          <w:sz w:val="22"/>
          <w:szCs w:val="22"/>
        </w:rPr>
        <w:br/>
        <w:t xml:space="preserve">z przepisów prawa. </w:t>
      </w:r>
    </w:p>
    <w:p w14:paraId="492C2D25" w14:textId="77777777" w:rsidR="004B1BB4" w:rsidRPr="008D5900" w:rsidRDefault="004B1BB4" w:rsidP="008D5900">
      <w:pPr>
        <w:spacing w:line="276" w:lineRule="auto"/>
        <w:jc w:val="both"/>
        <w:rPr>
          <w:rFonts w:ascii="Calibri" w:hAnsi="Calibri" w:cs="Calibri"/>
          <w:color w:val="000000"/>
          <w:sz w:val="22"/>
          <w:szCs w:val="22"/>
        </w:rPr>
      </w:pPr>
    </w:p>
    <w:p w14:paraId="3ECCC181" w14:textId="77777777" w:rsidR="004B1BB4" w:rsidRPr="008D5900" w:rsidRDefault="004B1BB4" w:rsidP="008D5900">
      <w:pPr>
        <w:spacing w:line="276" w:lineRule="auto"/>
        <w:jc w:val="both"/>
        <w:rPr>
          <w:rFonts w:ascii="Calibri" w:hAnsi="Calibri" w:cs="Calibri"/>
          <w:b/>
          <w:color w:val="000000"/>
          <w:sz w:val="22"/>
          <w:szCs w:val="22"/>
        </w:rPr>
      </w:pPr>
      <w:r w:rsidRPr="008D5900">
        <w:rPr>
          <w:rFonts w:ascii="Calibri" w:hAnsi="Calibri" w:cs="Calibri"/>
          <w:b/>
          <w:color w:val="000000"/>
          <w:sz w:val="22"/>
          <w:szCs w:val="22"/>
        </w:rPr>
        <w:t xml:space="preserve">Przysługuje Państwu prawo </w:t>
      </w:r>
    </w:p>
    <w:p w14:paraId="50283C44" w14:textId="77777777" w:rsidR="004B1BB4" w:rsidRPr="008D5900" w:rsidRDefault="004B1BB4" w:rsidP="008D5900">
      <w:pPr>
        <w:pStyle w:val="Akapitzlist"/>
        <w:numPr>
          <w:ilvl w:val="0"/>
          <w:numId w:val="13"/>
        </w:numPr>
        <w:spacing w:after="0"/>
        <w:contextualSpacing/>
        <w:jc w:val="both"/>
        <w:rPr>
          <w:color w:val="000000"/>
        </w:rPr>
      </w:pPr>
      <w:proofErr w:type="gramStart"/>
      <w:r w:rsidRPr="008D5900">
        <w:rPr>
          <w:color w:val="000000"/>
        </w:rPr>
        <w:t>dostępu</w:t>
      </w:r>
      <w:proofErr w:type="gramEnd"/>
      <w:r w:rsidRPr="008D5900">
        <w:rPr>
          <w:color w:val="000000"/>
        </w:rPr>
        <w:t xml:space="preserve"> do treści swoich danych osobowych, czyli prawo do uzyskania informacji czy Administrator przetwarza dane osobowe oraz informacji o takim przetwarzaniu;</w:t>
      </w:r>
    </w:p>
    <w:p w14:paraId="329CE4B4" w14:textId="77777777" w:rsidR="004B1BB4" w:rsidRPr="008D5900" w:rsidRDefault="004B1BB4" w:rsidP="008D5900">
      <w:pPr>
        <w:pStyle w:val="Akapitzlist"/>
        <w:numPr>
          <w:ilvl w:val="0"/>
          <w:numId w:val="13"/>
        </w:numPr>
        <w:spacing w:after="0"/>
        <w:contextualSpacing/>
        <w:jc w:val="both"/>
        <w:rPr>
          <w:color w:val="000000"/>
        </w:rPr>
      </w:pPr>
      <w:proofErr w:type="gramStart"/>
      <w:r w:rsidRPr="008D5900">
        <w:rPr>
          <w:color w:val="000000"/>
        </w:rPr>
        <w:t>sprostowania</w:t>
      </w:r>
      <w:proofErr w:type="gramEnd"/>
      <w:r w:rsidRPr="008D5900">
        <w:rPr>
          <w:color w:val="000000"/>
        </w:rPr>
        <w:t xml:space="preserve"> danych osobowych, jeżeli dane są niekompletne, nieprawidłowe lub nieaktualne;</w:t>
      </w:r>
    </w:p>
    <w:p w14:paraId="47FEABBA" w14:textId="77777777" w:rsidR="004B1BB4" w:rsidRPr="008D5900" w:rsidRDefault="004B1BB4" w:rsidP="008D5900">
      <w:pPr>
        <w:pStyle w:val="Akapitzlist"/>
        <w:numPr>
          <w:ilvl w:val="0"/>
          <w:numId w:val="13"/>
        </w:numPr>
        <w:spacing w:after="0"/>
        <w:contextualSpacing/>
        <w:jc w:val="both"/>
        <w:rPr>
          <w:color w:val="000000"/>
        </w:rPr>
      </w:pPr>
      <w:proofErr w:type="gramStart"/>
      <w:r w:rsidRPr="008D5900">
        <w:rPr>
          <w:color w:val="000000"/>
        </w:rPr>
        <w:lastRenderedPageBreak/>
        <w:t>żądania</w:t>
      </w:r>
      <w:proofErr w:type="gramEnd"/>
      <w:r w:rsidRPr="008D5900">
        <w:rPr>
          <w:color w:val="000000"/>
        </w:rPr>
        <w:t xml:space="preserve"> usunięcia danych osobowych przetwarzanych bezpodstawnie i bezprawnie (np. dane nie są już niezbędne do celów, w których zostały zebrane);</w:t>
      </w:r>
    </w:p>
    <w:p w14:paraId="100ECC59" w14:textId="77777777" w:rsidR="004B1BB4" w:rsidRPr="008D5900" w:rsidRDefault="004B1BB4" w:rsidP="008D5900">
      <w:pPr>
        <w:pStyle w:val="Akapitzlist"/>
        <w:numPr>
          <w:ilvl w:val="0"/>
          <w:numId w:val="13"/>
        </w:numPr>
        <w:spacing w:after="0"/>
        <w:contextualSpacing/>
        <w:jc w:val="both"/>
        <w:rPr>
          <w:color w:val="000000"/>
        </w:rPr>
      </w:pPr>
      <w:proofErr w:type="gramStart"/>
      <w:r w:rsidRPr="008D5900">
        <w:rPr>
          <w:color w:val="000000"/>
        </w:rPr>
        <w:t>prawo</w:t>
      </w:r>
      <w:proofErr w:type="gramEnd"/>
      <w:r w:rsidRPr="008D5900">
        <w:rPr>
          <w:color w:val="000000"/>
        </w:rPr>
        <w:t xml:space="preserve"> do ograniczenia przetwarzanych danych, w takiej sytuacji po rozpatrzeniu wniosku Biuro nie będzie mogło przetwarzać danych osobowych udostępnionych, chyba że wykaże istnienie ważnych, prawnie uzasadnionych podstaw do przetwarzania, nadrzędnych wobec interesów, praw i wolności osoby, której dane dotyczą lub podstaw do ustalenia, dochodzenia lub obrony roszczeń;</w:t>
      </w:r>
    </w:p>
    <w:p w14:paraId="22C23AA4" w14:textId="77777777" w:rsidR="004B1BB4" w:rsidRPr="008D5900" w:rsidRDefault="004B1BB4" w:rsidP="008D5900">
      <w:pPr>
        <w:pStyle w:val="Akapitzlist"/>
        <w:numPr>
          <w:ilvl w:val="0"/>
          <w:numId w:val="13"/>
        </w:numPr>
        <w:spacing w:after="0"/>
        <w:contextualSpacing/>
        <w:jc w:val="both"/>
        <w:rPr>
          <w:color w:val="000000"/>
        </w:rPr>
      </w:pPr>
      <w:proofErr w:type="gramStart"/>
      <w:r w:rsidRPr="008D5900">
        <w:rPr>
          <w:color w:val="000000"/>
        </w:rPr>
        <w:t>prawo</w:t>
      </w:r>
      <w:proofErr w:type="gramEnd"/>
      <w:r w:rsidRPr="008D5900">
        <w:rPr>
          <w:color w:val="000000"/>
        </w:rPr>
        <w:t xml:space="preserve"> do wniesienia sprzeciwu wobec przetwarzania Państwa danych osobowych – w przypadku gdy Państwa dane Biuro przetwarza w celach wynikających z prawnie uzasadnionego interesu w oparciu o art. 6 ust. 1 lit. f RODO.</w:t>
      </w:r>
    </w:p>
    <w:p w14:paraId="105063EC" w14:textId="77777777" w:rsidR="004B1BB4" w:rsidRPr="008D5900" w:rsidRDefault="004B1BB4" w:rsidP="008D5900">
      <w:pPr>
        <w:spacing w:line="276" w:lineRule="auto"/>
        <w:jc w:val="both"/>
        <w:rPr>
          <w:rFonts w:ascii="Calibri" w:hAnsi="Calibri" w:cs="Calibri"/>
          <w:color w:val="000000"/>
          <w:sz w:val="22"/>
          <w:szCs w:val="22"/>
        </w:rPr>
      </w:pPr>
      <w:r w:rsidRPr="008D5900">
        <w:rPr>
          <w:rFonts w:ascii="Calibri" w:hAnsi="Calibri" w:cs="Calibri"/>
          <w:color w:val="000000"/>
          <w:sz w:val="22"/>
          <w:szCs w:val="22"/>
        </w:rPr>
        <w:t>W przypadku uznania, że przetwarzanie Państwa danych osobowych przez Biuro narusza właściwe przepisy o ochronie danych osobowych, przysługuje Państwu prawo do wniesienia skargi do Prezesa Urzędu Ochrony Danych Osobowych (adres do korespondencji: ul. Stawki 2, 00-193 Warszawa).</w:t>
      </w:r>
    </w:p>
    <w:p w14:paraId="77160D01" w14:textId="77777777" w:rsidR="004B1BB4" w:rsidRPr="008D5900" w:rsidRDefault="004B1BB4" w:rsidP="008D5900">
      <w:pPr>
        <w:spacing w:line="276" w:lineRule="auto"/>
        <w:rPr>
          <w:rStyle w:val="Hipercze"/>
          <w:rFonts w:ascii="Calibri" w:hAnsi="Calibri" w:cs="Calibri"/>
          <w:sz w:val="22"/>
          <w:szCs w:val="22"/>
        </w:rPr>
      </w:pPr>
      <w:r w:rsidRPr="008D5900">
        <w:rPr>
          <w:rFonts w:ascii="Calibri" w:hAnsi="Calibri" w:cs="Calibri"/>
          <w:color w:val="000000"/>
          <w:sz w:val="22"/>
          <w:szCs w:val="22"/>
        </w:rPr>
        <w:t xml:space="preserve">Krakowskie Biuro Festiwalowe z siedzibą przy ul. Wygranej 2, 30-311 Kraków wyznaczyło Inspektora Ochrony Danych Osobowych, p. Łukasza </w:t>
      </w:r>
      <w:proofErr w:type="spellStart"/>
      <w:r w:rsidRPr="008D5900">
        <w:rPr>
          <w:rFonts w:ascii="Calibri" w:hAnsi="Calibri" w:cs="Calibri"/>
          <w:color w:val="000000"/>
          <w:sz w:val="22"/>
          <w:szCs w:val="22"/>
        </w:rPr>
        <w:t>Gajdeckiego</w:t>
      </w:r>
      <w:proofErr w:type="spellEnd"/>
      <w:r w:rsidRPr="008D5900">
        <w:rPr>
          <w:rFonts w:ascii="Calibri" w:hAnsi="Calibri" w:cs="Calibri"/>
          <w:color w:val="000000"/>
          <w:sz w:val="22"/>
          <w:szCs w:val="22"/>
        </w:rPr>
        <w:t xml:space="preserve">, z którym można kontaktować się we wszystkich sprawach związanych z przetwarzaniem danych osobowych pod adresem: Inspektor Ochrony Danych Krakowskie Biuro Festiwalowe z siedzibą przy ul. Wygranej 2, 30-311 Kraków, oraz przez e-mail: </w:t>
      </w:r>
      <w:hyperlink r:id="rId7" w:history="1">
        <w:r w:rsidRPr="008D5900">
          <w:rPr>
            <w:rStyle w:val="Hipercze"/>
            <w:rFonts w:ascii="Calibri" w:hAnsi="Calibri" w:cs="Calibri"/>
            <w:sz w:val="22"/>
            <w:szCs w:val="22"/>
          </w:rPr>
          <w:t>rodo@kbf.krakow.pl</w:t>
        </w:r>
      </w:hyperlink>
    </w:p>
    <w:p w14:paraId="23FDC904" w14:textId="77777777" w:rsidR="004B1BB4" w:rsidRPr="008D5900" w:rsidRDefault="004B1BB4" w:rsidP="008D5900">
      <w:pPr>
        <w:spacing w:line="276" w:lineRule="auto"/>
        <w:rPr>
          <w:rStyle w:val="Hipercze"/>
          <w:rFonts w:ascii="Calibri" w:hAnsi="Calibri" w:cs="Calibri"/>
          <w:sz w:val="22"/>
          <w:szCs w:val="22"/>
        </w:rPr>
      </w:pPr>
    </w:p>
    <w:p w14:paraId="5A15566C" w14:textId="77777777" w:rsidR="004B1BB4" w:rsidRPr="008D5900" w:rsidRDefault="004B1BB4" w:rsidP="008D5900">
      <w:pPr>
        <w:spacing w:line="276" w:lineRule="auto"/>
        <w:jc w:val="center"/>
        <w:rPr>
          <w:rFonts w:ascii="Calibri" w:hAnsi="Calibri" w:cs="Calibri"/>
          <w:sz w:val="22"/>
          <w:szCs w:val="22"/>
          <w:lang w:eastAsia="ar-SA"/>
        </w:rPr>
      </w:pPr>
      <w:r w:rsidRPr="008D5900">
        <w:rPr>
          <w:rFonts w:ascii="Calibri" w:hAnsi="Calibri" w:cs="Calibri"/>
          <w:b/>
          <w:sz w:val="22"/>
          <w:szCs w:val="22"/>
        </w:rPr>
        <w:t xml:space="preserve">Zobowiązuje się do przekazania powyższej informacji, osobom reprezentującym, </w:t>
      </w:r>
      <w:r w:rsidRPr="008D5900">
        <w:rPr>
          <w:rFonts w:ascii="Calibri" w:hAnsi="Calibri" w:cs="Calibri"/>
          <w:b/>
          <w:bCs/>
          <w:sz w:val="22"/>
          <w:szCs w:val="22"/>
        </w:rPr>
        <w:t>pełnomocnikom</w:t>
      </w:r>
      <w:r w:rsidRPr="008D5900">
        <w:rPr>
          <w:rFonts w:ascii="Calibri" w:hAnsi="Calibri" w:cs="Calibri"/>
          <w:b/>
          <w:sz w:val="22"/>
          <w:szCs w:val="22"/>
        </w:rPr>
        <w:t>, osobom, na rzecz których strona umowy we własnym imieniu zawarła przedmiotową umowę, osobom wskazanym przez stronę umowy do kontaktów i/lub koordynacji zawarcia lub wykonywania przedmiotowej umowy, a także osobom, przy pomocy których strona zobowiązania określone niniejszą umową wykonuje, których dane zostały przekazane Krakowskiemu Biuru Festiwalowemu</w:t>
      </w:r>
    </w:p>
    <w:p w14:paraId="7A3A2F50" w14:textId="18B8AFBA" w:rsidR="00753CB4" w:rsidRDefault="00753CB4">
      <w:pPr>
        <w:rPr>
          <w:rFonts w:ascii="Calibri" w:hAnsi="Calibri" w:cs="Calibri"/>
          <w:sz w:val="22"/>
          <w:szCs w:val="22"/>
        </w:rPr>
      </w:pPr>
      <w:r>
        <w:rPr>
          <w:rFonts w:ascii="Calibri" w:hAnsi="Calibri" w:cs="Calibri"/>
          <w:sz w:val="22"/>
          <w:szCs w:val="22"/>
        </w:rPr>
        <w:br w:type="page"/>
      </w:r>
    </w:p>
    <w:p w14:paraId="5F2CA374" w14:textId="1EAB75C6" w:rsidR="00753CB4" w:rsidRDefault="00753CB4" w:rsidP="00753CB4">
      <w:pPr>
        <w:spacing w:before="100" w:beforeAutospacing="1"/>
        <w:jc w:val="right"/>
        <w:rPr>
          <w:rFonts w:ascii="Calibri" w:hAnsi="Calibri" w:cs="Calibri"/>
          <w:b/>
          <w:sz w:val="20"/>
          <w:szCs w:val="20"/>
        </w:rPr>
      </w:pPr>
      <w:r w:rsidRPr="00FD179B">
        <w:rPr>
          <w:rFonts w:ascii="Calibri" w:hAnsi="Calibri" w:cs="Calibri"/>
          <w:b/>
          <w:sz w:val="20"/>
          <w:szCs w:val="20"/>
        </w:rPr>
        <w:lastRenderedPageBreak/>
        <w:t xml:space="preserve">Załącznik nr </w:t>
      </w:r>
      <w:r>
        <w:rPr>
          <w:rFonts w:ascii="Calibri" w:hAnsi="Calibri" w:cs="Calibri"/>
          <w:b/>
          <w:sz w:val="20"/>
          <w:szCs w:val="20"/>
        </w:rPr>
        <w:t>3</w:t>
      </w:r>
      <w:r w:rsidRPr="00FD179B">
        <w:rPr>
          <w:rFonts w:ascii="Calibri" w:hAnsi="Calibri" w:cs="Calibri"/>
          <w:b/>
          <w:sz w:val="20"/>
          <w:szCs w:val="20"/>
        </w:rPr>
        <w:t xml:space="preserve"> do umowy</w:t>
      </w:r>
    </w:p>
    <w:p w14:paraId="4E877E5E" w14:textId="77777777" w:rsidR="00753CB4" w:rsidRPr="00FD179B" w:rsidRDefault="00753CB4" w:rsidP="00753CB4">
      <w:pPr>
        <w:spacing w:before="100" w:beforeAutospacing="1"/>
        <w:jc w:val="center"/>
        <w:rPr>
          <w:rFonts w:ascii="Calibri" w:hAnsi="Calibri" w:cs="Calibri"/>
          <w:b/>
          <w:sz w:val="20"/>
          <w:szCs w:val="20"/>
        </w:rPr>
      </w:pPr>
      <w:r w:rsidRPr="00FD179B">
        <w:rPr>
          <w:rFonts w:ascii="Calibri" w:hAnsi="Calibri" w:cs="Calibri"/>
          <w:b/>
          <w:sz w:val="20"/>
          <w:szCs w:val="20"/>
        </w:rPr>
        <w:t>Regulamin użytkowania obiektu Centrum Kongresowego ICE Kraków</w:t>
      </w:r>
    </w:p>
    <w:p w14:paraId="3F07C533" w14:textId="77777777" w:rsidR="00753CB4" w:rsidRPr="00FD179B" w:rsidRDefault="00753CB4" w:rsidP="00753CB4">
      <w:pPr>
        <w:numPr>
          <w:ilvl w:val="0"/>
          <w:numId w:val="33"/>
        </w:numPr>
        <w:suppressAutoHyphens/>
        <w:jc w:val="both"/>
        <w:rPr>
          <w:rFonts w:ascii="Calibri" w:hAnsi="Calibri" w:cs="Calibri"/>
          <w:sz w:val="20"/>
          <w:szCs w:val="20"/>
        </w:rPr>
      </w:pPr>
      <w:r w:rsidRPr="00FD179B">
        <w:rPr>
          <w:rFonts w:ascii="Calibri" w:hAnsi="Calibri" w:cs="Calibri"/>
          <w:b/>
          <w:bCs/>
          <w:sz w:val="20"/>
          <w:szCs w:val="20"/>
        </w:rPr>
        <w:t>Informacje ogólne</w:t>
      </w:r>
    </w:p>
    <w:p w14:paraId="28250255" w14:textId="77777777" w:rsidR="00753CB4" w:rsidRPr="00FD179B" w:rsidRDefault="00753CB4" w:rsidP="00753CB4">
      <w:pPr>
        <w:numPr>
          <w:ilvl w:val="0"/>
          <w:numId w:val="32"/>
        </w:numPr>
        <w:suppressAutoHyphens/>
        <w:ind w:left="709"/>
        <w:jc w:val="both"/>
        <w:rPr>
          <w:rFonts w:ascii="Calibri" w:hAnsi="Calibri" w:cs="Calibri"/>
          <w:sz w:val="20"/>
          <w:szCs w:val="20"/>
        </w:rPr>
      </w:pPr>
      <w:r w:rsidRPr="00FD179B">
        <w:rPr>
          <w:rFonts w:ascii="Calibri" w:hAnsi="Calibri" w:cs="Calibri"/>
          <w:sz w:val="20"/>
          <w:szCs w:val="20"/>
        </w:rPr>
        <w:t>Godziny otwarcia Centrum Kongresowego ICE Kraków [dalej: ICE KRAKÓW] uzależnione są od kalendarza wydarzeń w ICE Kraków.</w:t>
      </w:r>
    </w:p>
    <w:p w14:paraId="2ED73153" w14:textId="77777777" w:rsidR="00753CB4" w:rsidRPr="00FD179B" w:rsidRDefault="00753CB4" w:rsidP="00753CB4">
      <w:pPr>
        <w:numPr>
          <w:ilvl w:val="0"/>
          <w:numId w:val="32"/>
        </w:numPr>
        <w:suppressAutoHyphens/>
        <w:ind w:left="709"/>
        <w:jc w:val="both"/>
        <w:rPr>
          <w:rFonts w:ascii="Calibri" w:hAnsi="Calibri" w:cs="Calibri"/>
          <w:sz w:val="20"/>
          <w:szCs w:val="20"/>
        </w:rPr>
      </w:pPr>
      <w:r w:rsidRPr="00FD179B">
        <w:rPr>
          <w:rFonts w:ascii="Calibri" w:hAnsi="Calibri" w:cs="Calibri"/>
          <w:sz w:val="20"/>
          <w:szCs w:val="20"/>
        </w:rPr>
        <w:t xml:space="preserve">Operatorem ICE KRAKÓW jest Krakowskie Biuro Festiwalowe z siedzibą w Krakowie, ul. </w:t>
      </w:r>
      <w:proofErr w:type="gramStart"/>
      <w:r w:rsidRPr="00FD179B">
        <w:rPr>
          <w:rFonts w:ascii="Calibri" w:hAnsi="Calibri" w:cs="Calibri"/>
          <w:sz w:val="20"/>
          <w:szCs w:val="20"/>
        </w:rPr>
        <w:t>Wygrana 2  [dalej</w:t>
      </w:r>
      <w:proofErr w:type="gramEnd"/>
      <w:r w:rsidRPr="00FD179B">
        <w:rPr>
          <w:rFonts w:ascii="Calibri" w:hAnsi="Calibri" w:cs="Calibri"/>
          <w:sz w:val="20"/>
          <w:szCs w:val="20"/>
        </w:rPr>
        <w:t>: Operator]</w:t>
      </w:r>
    </w:p>
    <w:p w14:paraId="108C0AB5" w14:textId="77777777" w:rsidR="00753CB4" w:rsidRPr="00FD179B" w:rsidRDefault="00753CB4" w:rsidP="00753CB4">
      <w:pPr>
        <w:numPr>
          <w:ilvl w:val="0"/>
          <w:numId w:val="32"/>
        </w:numPr>
        <w:suppressAutoHyphens/>
        <w:ind w:left="709"/>
        <w:jc w:val="both"/>
        <w:rPr>
          <w:rFonts w:ascii="Calibri" w:hAnsi="Calibri" w:cs="Calibri"/>
          <w:sz w:val="20"/>
          <w:szCs w:val="20"/>
        </w:rPr>
      </w:pPr>
      <w:r w:rsidRPr="00FD179B">
        <w:rPr>
          <w:rFonts w:ascii="Calibri" w:hAnsi="Calibri" w:cs="Calibri"/>
          <w:sz w:val="20"/>
          <w:szCs w:val="20"/>
        </w:rPr>
        <w:t>Na terenie ICE KRAKÓW działa dwupoziomowy płatny parking podziemny, którego zasady funkcjonowania i opłaty reguluje odrębny regulamin oraz cennik parkingu.</w:t>
      </w:r>
    </w:p>
    <w:p w14:paraId="67837527" w14:textId="77777777" w:rsidR="00753CB4" w:rsidRPr="00FD179B" w:rsidRDefault="00753CB4" w:rsidP="00753CB4">
      <w:pPr>
        <w:numPr>
          <w:ilvl w:val="0"/>
          <w:numId w:val="32"/>
        </w:numPr>
        <w:suppressAutoHyphens/>
        <w:ind w:left="709"/>
        <w:rPr>
          <w:rFonts w:ascii="Calibri" w:hAnsi="Calibri" w:cs="Calibri"/>
          <w:sz w:val="20"/>
          <w:szCs w:val="20"/>
        </w:rPr>
      </w:pPr>
      <w:r w:rsidRPr="00FD179B">
        <w:rPr>
          <w:rFonts w:ascii="Calibri" w:hAnsi="Calibri" w:cs="Calibri"/>
          <w:sz w:val="20"/>
          <w:szCs w:val="20"/>
        </w:rPr>
        <w:t>Parking czynny jest:</w:t>
      </w:r>
    </w:p>
    <w:p w14:paraId="39324A3C" w14:textId="77777777" w:rsidR="00753CB4" w:rsidRPr="00FD179B" w:rsidRDefault="00753CB4" w:rsidP="00753CB4">
      <w:pPr>
        <w:pStyle w:val="Default"/>
        <w:numPr>
          <w:ilvl w:val="0"/>
          <w:numId w:val="37"/>
        </w:numPr>
        <w:jc w:val="both"/>
        <w:rPr>
          <w:rFonts w:cs="Calibri"/>
          <w:color w:val="auto"/>
          <w:sz w:val="20"/>
          <w:szCs w:val="20"/>
        </w:rPr>
      </w:pPr>
      <w:proofErr w:type="gramStart"/>
      <w:r w:rsidRPr="00FD179B">
        <w:rPr>
          <w:rFonts w:cs="Calibri"/>
          <w:color w:val="auto"/>
          <w:sz w:val="20"/>
          <w:szCs w:val="20"/>
        </w:rPr>
        <w:t>od</w:t>
      </w:r>
      <w:proofErr w:type="gramEnd"/>
      <w:r w:rsidRPr="00FD179B">
        <w:rPr>
          <w:rFonts w:cs="Calibri"/>
          <w:color w:val="auto"/>
          <w:sz w:val="20"/>
          <w:szCs w:val="20"/>
        </w:rPr>
        <w:t xml:space="preserve"> poniedziałku do piątku w godzinach 7:00-18:00</w:t>
      </w:r>
    </w:p>
    <w:p w14:paraId="5956BD4E" w14:textId="77777777" w:rsidR="00753CB4" w:rsidRPr="00FD179B" w:rsidRDefault="00753CB4" w:rsidP="00753CB4">
      <w:pPr>
        <w:pStyle w:val="Akapitzlist"/>
        <w:numPr>
          <w:ilvl w:val="0"/>
          <w:numId w:val="37"/>
        </w:numPr>
        <w:suppressAutoHyphens/>
        <w:spacing w:after="0" w:line="240" w:lineRule="auto"/>
        <w:contextualSpacing/>
        <w:jc w:val="both"/>
        <w:rPr>
          <w:sz w:val="20"/>
          <w:szCs w:val="20"/>
        </w:rPr>
      </w:pPr>
      <w:proofErr w:type="gramStart"/>
      <w:r w:rsidRPr="00FD179B">
        <w:rPr>
          <w:sz w:val="20"/>
          <w:szCs w:val="20"/>
        </w:rPr>
        <w:t>od</w:t>
      </w:r>
      <w:proofErr w:type="gramEnd"/>
      <w:r w:rsidRPr="00FD179B">
        <w:rPr>
          <w:sz w:val="20"/>
          <w:szCs w:val="20"/>
        </w:rPr>
        <w:t xml:space="preserve"> soboty do niedzieli w godzinach 10:00-18:00 </w:t>
      </w:r>
    </w:p>
    <w:p w14:paraId="6FA94D8C" w14:textId="77777777" w:rsidR="00753CB4" w:rsidRPr="00FD179B" w:rsidRDefault="00753CB4" w:rsidP="00753CB4">
      <w:pPr>
        <w:pStyle w:val="Akapitzlist"/>
        <w:numPr>
          <w:ilvl w:val="0"/>
          <w:numId w:val="32"/>
        </w:numPr>
        <w:suppressAutoHyphens/>
        <w:spacing w:after="0" w:line="240" w:lineRule="auto"/>
        <w:ind w:hanging="76"/>
        <w:contextualSpacing/>
        <w:jc w:val="both"/>
        <w:rPr>
          <w:sz w:val="20"/>
          <w:szCs w:val="20"/>
        </w:rPr>
      </w:pPr>
      <w:r w:rsidRPr="00FD179B">
        <w:rPr>
          <w:sz w:val="20"/>
          <w:szCs w:val="20"/>
        </w:rPr>
        <w:t xml:space="preserve">Na terenie ICE KRAKÓW działa punkt INFO Kraków czynny zgodnie z harmonogramem zamieszczonym na </w:t>
      </w:r>
      <w:hyperlink r:id="rId8" w:history="1">
        <w:r w:rsidRPr="00FD179B">
          <w:rPr>
            <w:rStyle w:val="Hipercze"/>
            <w:sz w:val="20"/>
            <w:szCs w:val="20"/>
          </w:rPr>
          <w:t>www.icekrakow.pl</w:t>
        </w:r>
      </w:hyperlink>
      <w:r w:rsidRPr="00FD179B">
        <w:rPr>
          <w:sz w:val="20"/>
          <w:szCs w:val="20"/>
        </w:rPr>
        <w:t xml:space="preserve">. </w:t>
      </w:r>
    </w:p>
    <w:p w14:paraId="4D10E97F" w14:textId="77777777" w:rsidR="00753CB4" w:rsidRPr="00FD179B" w:rsidRDefault="00753CB4" w:rsidP="00753CB4">
      <w:pPr>
        <w:numPr>
          <w:ilvl w:val="0"/>
          <w:numId w:val="33"/>
        </w:numPr>
        <w:suppressAutoHyphens/>
        <w:jc w:val="both"/>
        <w:rPr>
          <w:rFonts w:ascii="Calibri" w:hAnsi="Calibri" w:cs="Calibri"/>
          <w:sz w:val="20"/>
          <w:szCs w:val="20"/>
        </w:rPr>
      </w:pPr>
      <w:r w:rsidRPr="00FD179B">
        <w:rPr>
          <w:rFonts w:ascii="Calibri" w:hAnsi="Calibri" w:cs="Calibri"/>
          <w:b/>
          <w:bCs/>
          <w:sz w:val="20"/>
          <w:szCs w:val="20"/>
        </w:rPr>
        <w:t>Przepisy porządkowe i bezpieczeństwo</w:t>
      </w:r>
    </w:p>
    <w:p w14:paraId="1CDA8DDF" w14:textId="77777777" w:rsidR="00753CB4" w:rsidRPr="00FD179B" w:rsidRDefault="00753CB4" w:rsidP="00753CB4">
      <w:pPr>
        <w:pStyle w:val="Akapitzlist"/>
        <w:numPr>
          <w:ilvl w:val="0"/>
          <w:numId w:val="35"/>
        </w:numPr>
        <w:spacing w:after="0" w:line="240" w:lineRule="auto"/>
        <w:contextualSpacing/>
        <w:jc w:val="both"/>
        <w:rPr>
          <w:sz w:val="20"/>
          <w:szCs w:val="20"/>
        </w:rPr>
      </w:pPr>
      <w:r w:rsidRPr="00FD179B">
        <w:rPr>
          <w:sz w:val="20"/>
          <w:szCs w:val="20"/>
        </w:rPr>
        <w:t>Teren ICE KRAKÓW jest objęty systemem monitoringu audiowizualnego.</w:t>
      </w:r>
    </w:p>
    <w:p w14:paraId="07816A99" w14:textId="77777777" w:rsidR="00753CB4" w:rsidRPr="00FD179B" w:rsidRDefault="00753CB4" w:rsidP="00753CB4">
      <w:pPr>
        <w:pStyle w:val="Akapitzlist"/>
        <w:numPr>
          <w:ilvl w:val="0"/>
          <w:numId w:val="35"/>
        </w:numPr>
        <w:spacing w:after="0" w:line="240" w:lineRule="auto"/>
        <w:contextualSpacing/>
        <w:jc w:val="both"/>
        <w:rPr>
          <w:sz w:val="20"/>
          <w:szCs w:val="20"/>
        </w:rPr>
      </w:pPr>
      <w:r w:rsidRPr="00FD179B">
        <w:rPr>
          <w:sz w:val="20"/>
          <w:szCs w:val="20"/>
        </w:rPr>
        <w:t>Operator zastrzega sobie prawo sprawdzenia czy osoby wchodzące na teren ICE KRAKÓW nie wnoszą przedmiotów</w:t>
      </w:r>
      <w:r w:rsidRPr="00FD179B">
        <w:rPr>
          <w:sz w:val="20"/>
          <w:szCs w:val="20"/>
        </w:rPr>
        <w:br/>
        <w:t>o których mowa w Regulaminie.</w:t>
      </w:r>
    </w:p>
    <w:p w14:paraId="0AE3271C" w14:textId="77777777" w:rsidR="00753CB4" w:rsidRPr="00FD179B" w:rsidRDefault="00753CB4" w:rsidP="00753CB4">
      <w:pPr>
        <w:pStyle w:val="Akapitzlist"/>
        <w:numPr>
          <w:ilvl w:val="0"/>
          <w:numId w:val="35"/>
        </w:numPr>
        <w:spacing w:line="240" w:lineRule="auto"/>
        <w:contextualSpacing/>
        <w:jc w:val="both"/>
        <w:rPr>
          <w:sz w:val="20"/>
          <w:szCs w:val="20"/>
        </w:rPr>
      </w:pPr>
      <w:r w:rsidRPr="00FD179B">
        <w:rPr>
          <w:sz w:val="20"/>
          <w:szCs w:val="20"/>
        </w:rPr>
        <w:t>Przepisy przeciwpożarowe na terenie ICE KRAKÓW reguluje instrukcja przeciwpożarowa.</w:t>
      </w:r>
    </w:p>
    <w:p w14:paraId="47600123" w14:textId="77777777" w:rsidR="00753CB4" w:rsidRPr="00FD179B" w:rsidRDefault="00753CB4" w:rsidP="00753CB4">
      <w:pPr>
        <w:pStyle w:val="Akapitzlist"/>
        <w:numPr>
          <w:ilvl w:val="0"/>
          <w:numId w:val="35"/>
        </w:numPr>
        <w:spacing w:line="240" w:lineRule="auto"/>
        <w:contextualSpacing/>
        <w:jc w:val="both"/>
        <w:rPr>
          <w:sz w:val="20"/>
          <w:szCs w:val="20"/>
        </w:rPr>
      </w:pPr>
      <w:r w:rsidRPr="00FD179B">
        <w:rPr>
          <w:sz w:val="20"/>
          <w:szCs w:val="20"/>
        </w:rPr>
        <w:t>Wyznaczone drogi komunikacyjne i ewakuacyjne muszą być zawsze wolne. Zabrania się na nich parkowania pojazdów oraz składowania towarów. Pojazdy i towary pozostawione na tych drogach zostaną usunięte na koszt właściciela.</w:t>
      </w:r>
    </w:p>
    <w:p w14:paraId="49187CBF" w14:textId="77777777" w:rsidR="00753CB4" w:rsidRPr="00FD179B" w:rsidRDefault="00753CB4" w:rsidP="00753CB4">
      <w:pPr>
        <w:pStyle w:val="Akapitzlist"/>
        <w:numPr>
          <w:ilvl w:val="0"/>
          <w:numId w:val="35"/>
        </w:numPr>
        <w:spacing w:line="240" w:lineRule="auto"/>
        <w:contextualSpacing/>
        <w:jc w:val="both"/>
        <w:rPr>
          <w:sz w:val="20"/>
          <w:szCs w:val="20"/>
        </w:rPr>
      </w:pPr>
      <w:r w:rsidRPr="00FD179B">
        <w:rPr>
          <w:sz w:val="20"/>
          <w:szCs w:val="20"/>
        </w:rPr>
        <w:t>Wszystkie urządzenia przeciwpożarowe (gaśnice, przyciski sygnalizacyjne, hydranty, czujki ppoż.) oraz telefony ogólne, drzwi ewakuacyjne i ich oznaczenia muszą być w każdej chwili dostępne i widoczne oraz nie wolno ich zastawiać.</w:t>
      </w:r>
    </w:p>
    <w:p w14:paraId="4B768DD8" w14:textId="77777777" w:rsidR="00753CB4" w:rsidRPr="00FD179B" w:rsidRDefault="00753CB4" w:rsidP="00753CB4">
      <w:pPr>
        <w:pStyle w:val="Akapitzlist"/>
        <w:numPr>
          <w:ilvl w:val="0"/>
          <w:numId w:val="35"/>
        </w:numPr>
        <w:spacing w:line="240" w:lineRule="auto"/>
        <w:contextualSpacing/>
        <w:jc w:val="both"/>
        <w:rPr>
          <w:sz w:val="20"/>
          <w:szCs w:val="20"/>
        </w:rPr>
      </w:pPr>
      <w:r w:rsidRPr="00FD179B">
        <w:rPr>
          <w:sz w:val="20"/>
          <w:szCs w:val="20"/>
        </w:rPr>
        <w:t>Zabrania się wchodzenia na teren ICE KRAKÓW z rzeczami, które mogą stanowić zagrożenie dla życia lub zdrowia ludzi, lub których przechowywanie bądź posiadanie jest prawnie zabronione.</w:t>
      </w:r>
    </w:p>
    <w:p w14:paraId="1E2C64DF" w14:textId="77777777" w:rsidR="00753CB4" w:rsidRPr="00FD179B" w:rsidRDefault="00753CB4" w:rsidP="00753CB4">
      <w:pPr>
        <w:pStyle w:val="Akapitzlist"/>
        <w:numPr>
          <w:ilvl w:val="0"/>
          <w:numId w:val="35"/>
        </w:numPr>
        <w:spacing w:line="240" w:lineRule="auto"/>
        <w:contextualSpacing/>
        <w:jc w:val="both"/>
        <w:rPr>
          <w:sz w:val="20"/>
          <w:szCs w:val="20"/>
        </w:rPr>
      </w:pPr>
      <w:r w:rsidRPr="00FD179B">
        <w:rPr>
          <w:sz w:val="20"/>
          <w:szCs w:val="20"/>
        </w:rPr>
        <w:t>Na terenie ICE KRAKÓW zabronione jest:</w:t>
      </w:r>
    </w:p>
    <w:p w14:paraId="28268AD7"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Używanie ognia otwartego,</w:t>
      </w:r>
    </w:p>
    <w:p w14:paraId="69A92D0D"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Palenie tytoniu,</w:t>
      </w:r>
    </w:p>
    <w:p w14:paraId="1A32287D"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Dystrybucja materiałów reklamowych, umieszczanie plakatów, przeprowadzanie ankiet,</w:t>
      </w:r>
    </w:p>
    <w:p w14:paraId="1147F1F2"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Organizowanie zgromadzeń, wystawianie na sprzedaż towarów, handlu obnośnego i obwoźnego, występów muzycznych, prowadzenia akcji charytatywnych na terenie ICE KRAKÓW,</w:t>
      </w:r>
    </w:p>
    <w:p w14:paraId="10197CAD"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Wprowadzanie zwierząt za wyjątkiem „psów przewodników”. Wszystkie nieczystości powinny zostać usunięte przez ich właścicieli,</w:t>
      </w:r>
    </w:p>
    <w:p w14:paraId="3CD0AF52"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Niszczenie, uszkodzenie lub uczynienie niezdolnym do użytku urządzeń i innych elementów wyposażenia znajdujących się w ICE KRAKÓW w tym w szczególności urządzeń zainstalowanych w pomieszczeniach ogólnodostępnych takich jak toalety, pomieszczenia sanitarne itp.</w:t>
      </w:r>
    </w:p>
    <w:p w14:paraId="2CE2B8A7"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Żebranie,</w:t>
      </w:r>
    </w:p>
    <w:p w14:paraId="10D2ACAC"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Prowadzenie akwizycji,</w:t>
      </w:r>
    </w:p>
    <w:p w14:paraId="7D36F954"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 xml:space="preserve">Zastawianie dostępu do rozdzielni elektrycznych, hydrantów, podręcznego sprzętu gaśniczego, przycisków alarmowych ppoż., wyłączników energii elektrycznej, przycisków </w:t>
      </w:r>
      <w:proofErr w:type="spellStart"/>
      <w:r w:rsidRPr="00FD179B">
        <w:rPr>
          <w:sz w:val="20"/>
          <w:szCs w:val="20"/>
        </w:rPr>
        <w:t>klima</w:t>
      </w:r>
      <w:proofErr w:type="spellEnd"/>
      <w:r w:rsidRPr="00FD179B">
        <w:rPr>
          <w:sz w:val="20"/>
          <w:szCs w:val="20"/>
        </w:rPr>
        <w:t xml:space="preserve"> konwektorów, itp.,</w:t>
      </w:r>
    </w:p>
    <w:p w14:paraId="41080A38" w14:textId="77777777" w:rsidR="00753CB4" w:rsidRPr="00FD179B" w:rsidRDefault="00753CB4" w:rsidP="00753CB4">
      <w:pPr>
        <w:pStyle w:val="Akapitzlist"/>
        <w:numPr>
          <w:ilvl w:val="1"/>
          <w:numId w:val="36"/>
        </w:numPr>
        <w:spacing w:line="240" w:lineRule="auto"/>
        <w:contextualSpacing/>
        <w:jc w:val="both"/>
        <w:rPr>
          <w:sz w:val="20"/>
          <w:szCs w:val="20"/>
        </w:rPr>
      </w:pPr>
      <w:r w:rsidRPr="00FD179B">
        <w:rPr>
          <w:sz w:val="20"/>
          <w:szCs w:val="20"/>
        </w:rPr>
        <w:t>Gromadzenie i przechowywanie materiałów palnych, jak również używanie palnych lub tworzących wybuchowe mieszanki płynów jako środków czyszczących,</w:t>
      </w:r>
    </w:p>
    <w:p w14:paraId="6C7CE62D" w14:textId="77777777" w:rsidR="00753CB4" w:rsidRPr="00FD179B" w:rsidRDefault="00753CB4" w:rsidP="00753CB4">
      <w:pPr>
        <w:pStyle w:val="Akapitzlist"/>
        <w:numPr>
          <w:ilvl w:val="1"/>
          <w:numId w:val="36"/>
        </w:numPr>
        <w:spacing w:after="0" w:line="240" w:lineRule="auto"/>
        <w:contextualSpacing/>
        <w:jc w:val="both"/>
        <w:rPr>
          <w:sz w:val="20"/>
          <w:szCs w:val="20"/>
        </w:rPr>
      </w:pPr>
      <w:r w:rsidRPr="00FD179B">
        <w:rPr>
          <w:sz w:val="20"/>
          <w:szCs w:val="20"/>
        </w:rPr>
        <w:t>Wnoszenie i stosowanie w ICE KRAKÓW wszelkich butli ciśnieniowych w tym z gazami palnymi, również typu turystycznego,</w:t>
      </w:r>
    </w:p>
    <w:p w14:paraId="0E973267" w14:textId="77777777" w:rsidR="00753CB4" w:rsidRPr="00FD179B" w:rsidRDefault="00753CB4" w:rsidP="00753CB4">
      <w:pPr>
        <w:numPr>
          <w:ilvl w:val="1"/>
          <w:numId w:val="36"/>
        </w:numPr>
        <w:suppressAutoHyphens/>
        <w:spacing w:before="100" w:beforeAutospacing="1"/>
        <w:jc w:val="both"/>
        <w:rPr>
          <w:rFonts w:ascii="Calibri" w:hAnsi="Calibri" w:cs="Calibri"/>
          <w:sz w:val="20"/>
          <w:szCs w:val="20"/>
        </w:rPr>
      </w:pPr>
      <w:r w:rsidRPr="00FD179B">
        <w:rPr>
          <w:rFonts w:ascii="Calibri" w:hAnsi="Calibri" w:cs="Calibri"/>
          <w:sz w:val="20"/>
          <w:szCs w:val="20"/>
        </w:rPr>
        <w:t>Wynoszenie elementów wyposażenia ICE KRAKÓW,</w:t>
      </w:r>
    </w:p>
    <w:p w14:paraId="59755C2E" w14:textId="77777777" w:rsidR="00753CB4" w:rsidRPr="00FD179B" w:rsidRDefault="00753CB4" w:rsidP="00753CB4">
      <w:pPr>
        <w:numPr>
          <w:ilvl w:val="1"/>
          <w:numId w:val="36"/>
        </w:numPr>
        <w:suppressAutoHyphens/>
        <w:spacing w:before="100" w:beforeAutospacing="1"/>
        <w:jc w:val="both"/>
        <w:rPr>
          <w:rFonts w:ascii="Calibri" w:hAnsi="Calibri" w:cs="Calibri"/>
          <w:sz w:val="20"/>
          <w:szCs w:val="20"/>
        </w:rPr>
      </w:pPr>
      <w:r w:rsidRPr="00FD179B">
        <w:rPr>
          <w:rFonts w:ascii="Calibri" w:hAnsi="Calibri" w:cs="Calibri"/>
          <w:sz w:val="20"/>
          <w:szCs w:val="20"/>
        </w:rPr>
        <w:t>Przenoszenie elementów wyposażenia ICE KRAKÓW poza przeznaczone dla nich miejsca,</w:t>
      </w:r>
    </w:p>
    <w:p w14:paraId="065E247C" w14:textId="77777777" w:rsidR="00753CB4" w:rsidRPr="00FD179B" w:rsidRDefault="00753CB4" w:rsidP="00753CB4">
      <w:pPr>
        <w:numPr>
          <w:ilvl w:val="1"/>
          <w:numId w:val="36"/>
        </w:numPr>
        <w:suppressAutoHyphens/>
        <w:spacing w:before="100" w:beforeAutospacing="1"/>
        <w:jc w:val="both"/>
        <w:rPr>
          <w:rFonts w:ascii="Calibri" w:hAnsi="Calibri" w:cs="Calibri"/>
          <w:sz w:val="20"/>
          <w:szCs w:val="20"/>
        </w:rPr>
      </w:pPr>
      <w:r w:rsidRPr="00FD179B">
        <w:rPr>
          <w:rFonts w:ascii="Calibri" w:hAnsi="Calibri" w:cs="Calibri"/>
          <w:sz w:val="20"/>
          <w:szCs w:val="20"/>
        </w:rPr>
        <w:t>Wnoszenie i korzystanie ze środków odurzających,</w:t>
      </w:r>
    </w:p>
    <w:p w14:paraId="64AA5F5E" w14:textId="77777777" w:rsidR="00753CB4" w:rsidRPr="00FD179B" w:rsidRDefault="00753CB4" w:rsidP="00753CB4">
      <w:pPr>
        <w:numPr>
          <w:ilvl w:val="1"/>
          <w:numId w:val="36"/>
        </w:numPr>
        <w:suppressAutoHyphens/>
        <w:spacing w:before="100" w:beforeAutospacing="1" w:after="100" w:afterAutospacing="1"/>
        <w:jc w:val="both"/>
        <w:rPr>
          <w:rFonts w:ascii="Calibri" w:hAnsi="Calibri" w:cs="Calibri"/>
          <w:sz w:val="20"/>
          <w:szCs w:val="20"/>
        </w:rPr>
      </w:pPr>
      <w:r w:rsidRPr="00FD179B">
        <w:rPr>
          <w:rFonts w:ascii="Calibri" w:hAnsi="Calibri" w:cs="Calibri"/>
          <w:sz w:val="20"/>
          <w:szCs w:val="20"/>
        </w:rPr>
        <w:t>Wnoszenie na teren ICE KRAKÓW broni, materiałów wybuchowych i innych niebezpiecznych dla życia i zdrowia przedmiotów,</w:t>
      </w:r>
    </w:p>
    <w:p w14:paraId="77198D6F" w14:textId="77777777" w:rsidR="00753CB4" w:rsidRPr="00FD179B" w:rsidRDefault="00753CB4" w:rsidP="00753CB4">
      <w:pPr>
        <w:numPr>
          <w:ilvl w:val="1"/>
          <w:numId w:val="36"/>
        </w:numPr>
        <w:suppressAutoHyphens/>
        <w:spacing w:before="100" w:beforeAutospacing="1" w:after="100" w:afterAutospacing="1"/>
        <w:jc w:val="both"/>
        <w:rPr>
          <w:rFonts w:ascii="Calibri" w:hAnsi="Calibri" w:cs="Calibri"/>
          <w:sz w:val="20"/>
          <w:szCs w:val="20"/>
        </w:rPr>
      </w:pPr>
      <w:r w:rsidRPr="00FD179B">
        <w:rPr>
          <w:rFonts w:ascii="Calibri" w:hAnsi="Calibri" w:cs="Calibri"/>
          <w:sz w:val="20"/>
          <w:szCs w:val="20"/>
        </w:rPr>
        <w:t>Wnoszenie i używanie na terenie ICE KRAKÓW wszelkich przedmiotów mogących uruchomić czujniki dymu,</w:t>
      </w:r>
    </w:p>
    <w:p w14:paraId="2A53D7EE" w14:textId="77777777" w:rsidR="00753CB4" w:rsidRPr="00FD179B" w:rsidRDefault="00753CB4" w:rsidP="00753CB4">
      <w:pPr>
        <w:numPr>
          <w:ilvl w:val="1"/>
          <w:numId w:val="36"/>
        </w:numPr>
        <w:suppressAutoHyphens/>
        <w:spacing w:before="100" w:beforeAutospacing="1" w:after="100" w:afterAutospacing="1"/>
        <w:jc w:val="both"/>
        <w:rPr>
          <w:rFonts w:ascii="Calibri" w:hAnsi="Calibri" w:cs="Calibri"/>
          <w:sz w:val="20"/>
          <w:szCs w:val="20"/>
        </w:rPr>
      </w:pPr>
      <w:r w:rsidRPr="00FD179B">
        <w:rPr>
          <w:rFonts w:ascii="Calibri" w:hAnsi="Calibri" w:cs="Calibri"/>
          <w:sz w:val="20"/>
          <w:szCs w:val="20"/>
        </w:rPr>
        <w:t>Wnoszenie i wprowadzanie na teren ICE KRAKÓW rowerów, hulajnóg, deskorolek lub innych podobnych urządzeń oraz jazdy na nich,</w:t>
      </w:r>
    </w:p>
    <w:p w14:paraId="6D8FA1FF" w14:textId="77777777" w:rsidR="00753CB4" w:rsidRPr="00FD179B" w:rsidRDefault="00753CB4" w:rsidP="00753CB4">
      <w:pPr>
        <w:numPr>
          <w:ilvl w:val="1"/>
          <w:numId w:val="36"/>
        </w:numPr>
        <w:suppressAutoHyphens/>
        <w:spacing w:before="100" w:beforeAutospacing="1" w:after="100" w:afterAutospacing="1"/>
        <w:jc w:val="both"/>
        <w:rPr>
          <w:rFonts w:ascii="Calibri" w:hAnsi="Calibri" w:cs="Calibri"/>
          <w:sz w:val="20"/>
          <w:szCs w:val="20"/>
        </w:rPr>
      </w:pPr>
      <w:r w:rsidRPr="00FD179B">
        <w:rPr>
          <w:rFonts w:ascii="Calibri" w:hAnsi="Calibri" w:cs="Calibri"/>
          <w:sz w:val="20"/>
          <w:szCs w:val="20"/>
        </w:rPr>
        <w:lastRenderedPageBreak/>
        <w:t>Spożywanie posiłków i napojów, z wyjątkiem miejsc do tego wyznaczonych,</w:t>
      </w:r>
    </w:p>
    <w:p w14:paraId="3A4699FD" w14:textId="77777777" w:rsidR="00753CB4" w:rsidRPr="00FD179B" w:rsidRDefault="00753CB4" w:rsidP="00753CB4">
      <w:pPr>
        <w:numPr>
          <w:ilvl w:val="1"/>
          <w:numId w:val="36"/>
        </w:numPr>
        <w:suppressAutoHyphens/>
        <w:spacing w:before="100" w:beforeAutospacing="1"/>
        <w:jc w:val="both"/>
        <w:rPr>
          <w:rFonts w:ascii="Calibri" w:hAnsi="Calibri" w:cs="Calibri"/>
          <w:sz w:val="20"/>
          <w:szCs w:val="20"/>
        </w:rPr>
      </w:pPr>
      <w:r w:rsidRPr="00FD179B">
        <w:rPr>
          <w:rFonts w:ascii="Calibri" w:hAnsi="Calibri" w:cs="Calibri"/>
          <w:sz w:val="20"/>
          <w:szCs w:val="20"/>
        </w:rPr>
        <w:t>Prowadzenie działalności reklamowej, promocyjnej lub agitacji politycznych.</w:t>
      </w:r>
    </w:p>
    <w:p w14:paraId="418E5D8B" w14:textId="77777777" w:rsidR="00753CB4" w:rsidRPr="00FD179B" w:rsidRDefault="00753CB4" w:rsidP="00753CB4">
      <w:pPr>
        <w:pStyle w:val="Akapitzlist"/>
        <w:numPr>
          <w:ilvl w:val="0"/>
          <w:numId w:val="35"/>
        </w:numPr>
        <w:spacing w:after="0" w:line="240" w:lineRule="auto"/>
        <w:contextualSpacing/>
        <w:jc w:val="both"/>
        <w:rPr>
          <w:sz w:val="20"/>
          <w:szCs w:val="20"/>
        </w:rPr>
      </w:pPr>
      <w:r w:rsidRPr="00FD179B">
        <w:rPr>
          <w:sz w:val="20"/>
          <w:szCs w:val="20"/>
        </w:rPr>
        <w:t xml:space="preserve">Zabronione jest używanie podręcznego sprzętu gaśniczego do celów </w:t>
      </w:r>
      <w:proofErr w:type="gramStart"/>
      <w:r w:rsidRPr="00FD179B">
        <w:rPr>
          <w:sz w:val="20"/>
          <w:szCs w:val="20"/>
        </w:rPr>
        <w:t>nie związanych</w:t>
      </w:r>
      <w:proofErr w:type="gramEnd"/>
      <w:r w:rsidRPr="00FD179B">
        <w:rPr>
          <w:sz w:val="20"/>
          <w:szCs w:val="20"/>
        </w:rPr>
        <w:t xml:space="preserve"> z akcją ratowniczo-gaśniczą.</w:t>
      </w:r>
    </w:p>
    <w:p w14:paraId="0DA78726" w14:textId="77777777" w:rsidR="00753CB4" w:rsidRPr="00FD179B" w:rsidRDefault="00753CB4" w:rsidP="00753CB4">
      <w:pPr>
        <w:pStyle w:val="Akapitzlist"/>
        <w:numPr>
          <w:ilvl w:val="0"/>
          <w:numId w:val="35"/>
        </w:numPr>
        <w:spacing w:after="0" w:line="240" w:lineRule="auto"/>
        <w:contextualSpacing/>
        <w:jc w:val="both"/>
        <w:rPr>
          <w:sz w:val="20"/>
          <w:szCs w:val="20"/>
        </w:rPr>
      </w:pPr>
      <w:r w:rsidRPr="00FD179B">
        <w:rPr>
          <w:sz w:val="20"/>
          <w:szCs w:val="20"/>
        </w:rPr>
        <w:t>Wszelkie stwierdzone usterki i nieprawidłowości w zabezpieczeniu przeciwpożarowym na terenie ICE KRAKÓW należy natychmiast zgłaszać pracownikom ochrony ICE KRAKÓW.</w:t>
      </w:r>
    </w:p>
    <w:p w14:paraId="6EF874A0" w14:textId="77777777" w:rsidR="00753CB4" w:rsidRPr="00FD179B" w:rsidRDefault="00753CB4" w:rsidP="00753CB4">
      <w:pPr>
        <w:pStyle w:val="Akapitzlist"/>
        <w:numPr>
          <w:ilvl w:val="0"/>
          <w:numId w:val="35"/>
        </w:numPr>
        <w:spacing w:line="240" w:lineRule="auto"/>
        <w:contextualSpacing/>
        <w:jc w:val="both"/>
        <w:rPr>
          <w:sz w:val="20"/>
          <w:szCs w:val="20"/>
        </w:rPr>
      </w:pPr>
      <w:r w:rsidRPr="00FD179B">
        <w:rPr>
          <w:sz w:val="20"/>
          <w:szCs w:val="20"/>
        </w:rPr>
        <w:t>W razie powstania pożaru na terenie ICE KRAKÓW należy natychmiast zaalarmować pracownika ochrony ICE KRAKÓW. Do chwili przybycia Państwowej Straży Pożarnej należy bezwzględnie podporządkować się komunikatom głosowym oraz kierującemu akcją ratowniczo-gaśniczą pracownikowi ICE KRAKÓW, a po przybyciu funkcjonariuszy Państwowej Straży Pożarnej, dowódcy akcji ratowniczo-gaśniczej.</w:t>
      </w:r>
    </w:p>
    <w:p w14:paraId="4C9F0454" w14:textId="77777777" w:rsidR="00753CB4" w:rsidRPr="00FD179B" w:rsidRDefault="00753CB4" w:rsidP="00753CB4">
      <w:pPr>
        <w:pStyle w:val="Akapitzlist"/>
        <w:numPr>
          <w:ilvl w:val="0"/>
          <w:numId w:val="35"/>
        </w:numPr>
        <w:spacing w:after="0" w:line="240" w:lineRule="auto"/>
        <w:contextualSpacing/>
        <w:jc w:val="both"/>
        <w:rPr>
          <w:sz w:val="20"/>
          <w:szCs w:val="20"/>
        </w:rPr>
      </w:pPr>
      <w:r w:rsidRPr="00FD179B">
        <w:rPr>
          <w:sz w:val="20"/>
          <w:szCs w:val="20"/>
        </w:rPr>
        <w:t>Przebywanie na terenie ICE KRAKÓW osób małoletnich możliwe jest jedynie pod opieką osoby, która z mocy ustawy lub umowy jest zobowiązana do nadzoru nad nimi. Za bezpieczeństwo małoletnich znajdujących się w ICE KRAKÓW odpowiadają ich rodzice i opiekunowie.</w:t>
      </w:r>
    </w:p>
    <w:p w14:paraId="0B75DB11" w14:textId="77777777" w:rsidR="00753CB4" w:rsidRPr="00FD179B" w:rsidRDefault="00753CB4" w:rsidP="00753CB4">
      <w:pPr>
        <w:numPr>
          <w:ilvl w:val="0"/>
          <w:numId w:val="35"/>
        </w:numPr>
        <w:suppressAutoHyphens/>
        <w:spacing w:before="100" w:beforeAutospacing="1"/>
        <w:jc w:val="both"/>
        <w:rPr>
          <w:rFonts w:ascii="Calibri" w:hAnsi="Calibri" w:cs="Calibri"/>
          <w:sz w:val="20"/>
          <w:szCs w:val="20"/>
        </w:rPr>
      </w:pPr>
      <w:r w:rsidRPr="00FD179B">
        <w:rPr>
          <w:rFonts w:ascii="Calibri" w:hAnsi="Calibri" w:cs="Calibri"/>
          <w:sz w:val="20"/>
          <w:szCs w:val="20"/>
        </w:rPr>
        <w:t>Operator nie ponosi odpowiedzialności za rzeczy zgubione i pozostawione na terenie ICE KRAKÓW.</w:t>
      </w:r>
    </w:p>
    <w:p w14:paraId="4361D8C4" w14:textId="77777777" w:rsidR="00753CB4" w:rsidRPr="00FD179B" w:rsidRDefault="00753CB4" w:rsidP="00753CB4">
      <w:pPr>
        <w:ind w:left="720"/>
        <w:jc w:val="both"/>
        <w:rPr>
          <w:rFonts w:ascii="Calibri" w:hAnsi="Calibri" w:cs="Calibri"/>
          <w:sz w:val="20"/>
          <w:szCs w:val="20"/>
        </w:rPr>
      </w:pPr>
      <w:r w:rsidRPr="00FD179B">
        <w:rPr>
          <w:rFonts w:ascii="Calibri" w:hAnsi="Calibri" w:cs="Calibri"/>
          <w:b/>
          <w:bCs/>
          <w:sz w:val="20"/>
          <w:szCs w:val="20"/>
        </w:rPr>
        <w:t>III. Postanowienia końcowe</w:t>
      </w:r>
    </w:p>
    <w:p w14:paraId="1BC5BCE2" w14:textId="77777777" w:rsidR="00753CB4" w:rsidRPr="00FD179B" w:rsidRDefault="00753CB4" w:rsidP="00753CB4">
      <w:pPr>
        <w:numPr>
          <w:ilvl w:val="0"/>
          <w:numId w:val="34"/>
        </w:numPr>
        <w:suppressAutoHyphens/>
        <w:spacing w:after="100" w:afterAutospacing="1"/>
        <w:ind w:left="709"/>
        <w:jc w:val="both"/>
        <w:rPr>
          <w:rFonts w:ascii="Calibri" w:hAnsi="Calibri" w:cs="Calibri"/>
          <w:sz w:val="20"/>
          <w:szCs w:val="20"/>
        </w:rPr>
      </w:pPr>
      <w:r w:rsidRPr="00FD179B">
        <w:rPr>
          <w:rFonts w:ascii="Calibri" w:hAnsi="Calibri" w:cs="Calibri"/>
          <w:sz w:val="20"/>
          <w:szCs w:val="20"/>
        </w:rPr>
        <w:t xml:space="preserve">Regulamin dostępny jest na stronie </w:t>
      </w:r>
      <w:hyperlink r:id="rId9" w:history="1">
        <w:r w:rsidRPr="00FD179B">
          <w:rPr>
            <w:rStyle w:val="Hipercze"/>
            <w:rFonts w:ascii="Calibri" w:hAnsi="Calibri" w:cs="Calibri"/>
            <w:sz w:val="20"/>
            <w:szCs w:val="20"/>
          </w:rPr>
          <w:t>www.icekrakow.pl</w:t>
        </w:r>
      </w:hyperlink>
    </w:p>
    <w:p w14:paraId="0BEBF03D" w14:textId="77777777" w:rsidR="00753CB4" w:rsidRPr="00FD179B" w:rsidRDefault="00753CB4" w:rsidP="00753CB4">
      <w:pPr>
        <w:numPr>
          <w:ilvl w:val="0"/>
          <w:numId w:val="34"/>
        </w:numPr>
        <w:suppressAutoHyphens/>
        <w:spacing w:before="100" w:beforeAutospacing="1" w:after="100" w:afterAutospacing="1"/>
        <w:ind w:left="709"/>
        <w:jc w:val="both"/>
        <w:rPr>
          <w:rFonts w:ascii="Calibri" w:hAnsi="Calibri" w:cs="Calibri"/>
          <w:sz w:val="20"/>
          <w:szCs w:val="20"/>
        </w:rPr>
      </w:pPr>
      <w:r w:rsidRPr="00FD179B">
        <w:rPr>
          <w:rFonts w:ascii="Calibri" w:hAnsi="Calibri" w:cs="Calibri"/>
          <w:sz w:val="20"/>
          <w:szCs w:val="20"/>
        </w:rPr>
        <w:t>Operator jest uprawniony do zmian Regulaminu.</w:t>
      </w:r>
    </w:p>
    <w:p w14:paraId="756C083B" w14:textId="77777777" w:rsidR="00753CB4" w:rsidRPr="00FD179B" w:rsidRDefault="00753CB4" w:rsidP="00753CB4">
      <w:pPr>
        <w:autoSpaceDE w:val="0"/>
        <w:adjustRightInd w:val="0"/>
        <w:jc w:val="center"/>
        <w:rPr>
          <w:rFonts w:ascii="Calibri" w:hAnsi="Calibri" w:cs="Calibri"/>
          <w:b/>
          <w:i/>
          <w:sz w:val="20"/>
          <w:szCs w:val="20"/>
        </w:rPr>
      </w:pPr>
    </w:p>
    <w:p w14:paraId="4C84C8DA" w14:textId="77777777" w:rsidR="00753CB4" w:rsidRPr="00FD179B" w:rsidRDefault="00753CB4" w:rsidP="00753CB4">
      <w:pPr>
        <w:autoSpaceDE w:val="0"/>
        <w:adjustRightInd w:val="0"/>
        <w:jc w:val="both"/>
        <w:rPr>
          <w:rFonts w:ascii="Calibri" w:hAnsi="Calibri" w:cs="Calibri"/>
          <w:b/>
          <w:i/>
          <w:sz w:val="20"/>
          <w:szCs w:val="20"/>
        </w:rPr>
      </w:pPr>
      <w:r w:rsidRPr="00FD179B">
        <w:rPr>
          <w:rFonts w:ascii="Calibri" w:hAnsi="Calibri" w:cs="Calibri"/>
          <w:b/>
          <w:i/>
          <w:sz w:val="20"/>
          <w:szCs w:val="20"/>
        </w:rPr>
        <w:t>Zasady współpracy w celu zapewnienia bezpiecznych i higienicznych warunków pracy oraz odpowiednich standardów ochrony przeciwpożarowej przeznaczone dla osób zatrudnionych przez Podmiot trzeci, wykonujących pracę lub świadczących usługi na terenie Centrum Kongresowego ICE Kraków w Krakowie</w:t>
      </w:r>
    </w:p>
    <w:p w14:paraId="1D1A3222" w14:textId="77777777" w:rsidR="00753CB4" w:rsidRDefault="00753CB4" w:rsidP="00753CB4">
      <w:pPr>
        <w:tabs>
          <w:tab w:val="left" w:pos="2925"/>
          <w:tab w:val="center" w:pos="4536"/>
        </w:tabs>
        <w:autoSpaceDE w:val="0"/>
        <w:adjustRightInd w:val="0"/>
        <w:rPr>
          <w:rFonts w:ascii="Calibri" w:hAnsi="Calibri" w:cs="Calibri"/>
          <w:b/>
          <w:bCs/>
          <w:sz w:val="20"/>
          <w:szCs w:val="20"/>
        </w:rPr>
      </w:pPr>
    </w:p>
    <w:p w14:paraId="1101FB27" w14:textId="77777777" w:rsidR="00753CB4" w:rsidRPr="00FD179B" w:rsidRDefault="00753CB4" w:rsidP="00753CB4">
      <w:pPr>
        <w:tabs>
          <w:tab w:val="left" w:pos="2925"/>
          <w:tab w:val="center" w:pos="4536"/>
        </w:tabs>
        <w:autoSpaceDE w:val="0"/>
        <w:adjustRightInd w:val="0"/>
        <w:rPr>
          <w:rFonts w:ascii="Calibri" w:hAnsi="Calibri" w:cs="Calibri"/>
          <w:b/>
          <w:bCs/>
          <w:sz w:val="20"/>
          <w:szCs w:val="20"/>
        </w:rPr>
      </w:pPr>
      <w:r w:rsidRPr="00FD179B">
        <w:rPr>
          <w:rFonts w:ascii="Calibri" w:hAnsi="Calibri" w:cs="Calibri"/>
          <w:b/>
          <w:bCs/>
          <w:sz w:val="20"/>
          <w:szCs w:val="20"/>
        </w:rPr>
        <w:t>Definicje:</w:t>
      </w:r>
    </w:p>
    <w:p w14:paraId="140CAE82" w14:textId="77777777" w:rsidR="00753CB4" w:rsidRPr="00FD179B" w:rsidRDefault="00753CB4" w:rsidP="00753CB4">
      <w:pPr>
        <w:tabs>
          <w:tab w:val="left" w:pos="2925"/>
          <w:tab w:val="center" w:pos="4536"/>
        </w:tabs>
        <w:autoSpaceDE w:val="0"/>
        <w:adjustRightInd w:val="0"/>
        <w:rPr>
          <w:rFonts w:ascii="Calibri" w:hAnsi="Calibri" w:cs="Calibri"/>
          <w:bCs/>
          <w:sz w:val="20"/>
          <w:szCs w:val="20"/>
        </w:rPr>
      </w:pPr>
      <w:r w:rsidRPr="00FD179B">
        <w:rPr>
          <w:rFonts w:ascii="Calibri" w:hAnsi="Calibri" w:cs="Calibri"/>
          <w:bCs/>
          <w:sz w:val="20"/>
          <w:szCs w:val="20"/>
        </w:rPr>
        <w:t>Ilekroć w niniejszych Zasadach jest mowa o:</w:t>
      </w:r>
    </w:p>
    <w:p w14:paraId="458F7290" w14:textId="77777777" w:rsidR="00753CB4" w:rsidRPr="00FD179B" w:rsidRDefault="00753CB4" w:rsidP="00753CB4">
      <w:pPr>
        <w:tabs>
          <w:tab w:val="left" w:pos="2925"/>
          <w:tab w:val="center" w:pos="4536"/>
        </w:tabs>
        <w:autoSpaceDE w:val="0"/>
        <w:adjustRightInd w:val="0"/>
        <w:rPr>
          <w:rFonts w:ascii="Calibri" w:hAnsi="Calibri" w:cs="Calibri"/>
          <w:bCs/>
          <w:sz w:val="20"/>
          <w:szCs w:val="20"/>
        </w:rPr>
      </w:pPr>
      <w:r w:rsidRPr="00FD179B">
        <w:rPr>
          <w:rFonts w:ascii="Calibri" w:hAnsi="Calibri" w:cs="Calibri"/>
          <w:b/>
          <w:bCs/>
          <w:sz w:val="20"/>
          <w:szCs w:val="20"/>
        </w:rPr>
        <w:t>KBF</w:t>
      </w:r>
      <w:r w:rsidRPr="00FD179B">
        <w:rPr>
          <w:rFonts w:ascii="Calibri" w:hAnsi="Calibri" w:cs="Calibri"/>
          <w:bCs/>
          <w:sz w:val="20"/>
          <w:szCs w:val="20"/>
        </w:rPr>
        <w:t xml:space="preserve"> – rozumie się przez to Krakowskie Biuro Festiwalowe, gminną instytucję kultury z siedzibą w Krakowie, ul. Wygrana 2, będące operatorem i dzierżawcą ICE Kraków</w:t>
      </w:r>
    </w:p>
    <w:p w14:paraId="2B2AE724" w14:textId="77777777" w:rsidR="00753CB4" w:rsidRPr="00FD179B" w:rsidRDefault="00753CB4" w:rsidP="00753CB4">
      <w:pPr>
        <w:tabs>
          <w:tab w:val="left" w:pos="2925"/>
          <w:tab w:val="center" w:pos="4536"/>
        </w:tabs>
        <w:autoSpaceDE w:val="0"/>
        <w:adjustRightInd w:val="0"/>
        <w:rPr>
          <w:rFonts w:ascii="Calibri" w:hAnsi="Calibri" w:cs="Calibri"/>
          <w:bCs/>
          <w:sz w:val="20"/>
          <w:szCs w:val="20"/>
        </w:rPr>
      </w:pPr>
      <w:r w:rsidRPr="00FD179B">
        <w:rPr>
          <w:rFonts w:ascii="Calibri" w:hAnsi="Calibri" w:cs="Calibri"/>
          <w:b/>
          <w:bCs/>
          <w:sz w:val="20"/>
          <w:szCs w:val="20"/>
        </w:rPr>
        <w:t>Podmiocie trzecim</w:t>
      </w:r>
      <w:r w:rsidRPr="00FD179B">
        <w:rPr>
          <w:rFonts w:ascii="Calibri" w:hAnsi="Calibri" w:cs="Calibri"/>
          <w:bCs/>
          <w:sz w:val="20"/>
          <w:szCs w:val="20"/>
        </w:rPr>
        <w:t xml:space="preserve"> – rozumie się przez to najemców, dzierżawców lub inne podmioty świadczące usługi, które przebywają na terenie ICE Kraków w związku z zawartą z KBF umową, a także ich podwykonawców</w:t>
      </w:r>
    </w:p>
    <w:p w14:paraId="27F207FA" w14:textId="77777777" w:rsidR="00753CB4" w:rsidRPr="00FD179B" w:rsidRDefault="00753CB4" w:rsidP="00753CB4">
      <w:pPr>
        <w:tabs>
          <w:tab w:val="left" w:pos="2925"/>
          <w:tab w:val="center" w:pos="4536"/>
        </w:tabs>
        <w:autoSpaceDE w:val="0"/>
        <w:adjustRightInd w:val="0"/>
        <w:rPr>
          <w:rFonts w:ascii="Calibri" w:hAnsi="Calibri" w:cs="Calibri"/>
          <w:bCs/>
          <w:sz w:val="20"/>
          <w:szCs w:val="20"/>
        </w:rPr>
      </w:pPr>
      <w:r w:rsidRPr="00FD179B">
        <w:rPr>
          <w:rFonts w:ascii="Calibri" w:hAnsi="Calibri" w:cs="Calibri"/>
          <w:b/>
          <w:bCs/>
          <w:sz w:val="20"/>
          <w:szCs w:val="20"/>
        </w:rPr>
        <w:t>ICE Kraków</w:t>
      </w:r>
      <w:r w:rsidRPr="00FD179B">
        <w:rPr>
          <w:rFonts w:ascii="Calibri" w:hAnsi="Calibri" w:cs="Calibri"/>
          <w:bCs/>
          <w:sz w:val="20"/>
          <w:szCs w:val="20"/>
        </w:rPr>
        <w:t xml:space="preserve"> – rozumie się przez to Centrum Kongresowe ICE Kraków w Krakowie, przy ul. M. Konopnickiej 17 w Krakowie</w:t>
      </w:r>
    </w:p>
    <w:p w14:paraId="0B28C8A2" w14:textId="77777777" w:rsidR="00753CB4" w:rsidRPr="00FD179B" w:rsidRDefault="00753CB4" w:rsidP="00753CB4">
      <w:pPr>
        <w:tabs>
          <w:tab w:val="left" w:pos="2925"/>
          <w:tab w:val="center" w:pos="4536"/>
        </w:tabs>
        <w:autoSpaceDE w:val="0"/>
        <w:adjustRightInd w:val="0"/>
        <w:rPr>
          <w:rFonts w:ascii="Calibri" w:hAnsi="Calibri" w:cs="Calibri"/>
          <w:bCs/>
          <w:sz w:val="20"/>
          <w:szCs w:val="20"/>
        </w:rPr>
      </w:pPr>
      <w:proofErr w:type="gramStart"/>
      <w:r w:rsidRPr="00FD179B">
        <w:rPr>
          <w:rFonts w:ascii="Calibri" w:hAnsi="Calibri" w:cs="Calibri"/>
          <w:b/>
          <w:bCs/>
          <w:sz w:val="20"/>
          <w:szCs w:val="20"/>
        </w:rPr>
        <w:t>zatrudnionych</w:t>
      </w:r>
      <w:proofErr w:type="gramEnd"/>
      <w:r w:rsidRPr="00FD179B">
        <w:rPr>
          <w:rFonts w:ascii="Calibri" w:hAnsi="Calibri" w:cs="Calibri"/>
          <w:b/>
          <w:bCs/>
          <w:sz w:val="20"/>
          <w:szCs w:val="20"/>
        </w:rPr>
        <w:t xml:space="preserve"> osobach</w:t>
      </w:r>
      <w:r w:rsidRPr="00FD179B">
        <w:rPr>
          <w:rFonts w:ascii="Calibri" w:hAnsi="Calibri" w:cs="Calibri"/>
          <w:bCs/>
          <w:sz w:val="20"/>
          <w:szCs w:val="20"/>
        </w:rPr>
        <w:t xml:space="preserve"> – rozumie się przez to osoby zatrudnione przez Podmiot trzeci na podstawie umowy o pracę lub na innej podstawie, w tym na podstawie umowy cywilno-prawnej</w:t>
      </w:r>
    </w:p>
    <w:p w14:paraId="36A594EB" w14:textId="77777777" w:rsidR="00753CB4" w:rsidRDefault="00753CB4" w:rsidP="00753CB4">
      <w:pPr>
        <w:autoSpaceDE w:val="0"/>
        <w:adjustRightInd w:val="0"/>
        <w:jc w:val="center"/>
        <w:rPr>
          <w:rFonts w:ascii="Calibri" w:hAnsi="Calibri" w:cs="Calibri"/>
          <w:b/>
          <w:bCs/>
          <w:sz w:val="20"/>
          <w:szCs w:val="20"/>
        </w:rPr>
      </w:pPr>
    </w:p>
    <w:p w14:paraId="094EB957" w14:textId="77777777" w:rsidR="00753CB4" w:rsidRPr="00FD179B" w:rsidRDefault="00753CB4" w:rsidP="00753CB4">
      <w:pPr>
        <w:autoSpaceDE w:val="0"/>
        <w:adjustRightInd w:val="0"/>
        <w:jc w:val="center"/>
        <w:rPr>
          <w:rFonts w:ascii="Calibri" w:hAnsi="Calibri" w:cs="Calibri"/>
          <w:b/>
          <w:bCs/>
          <w:sz w:val="20"/>
          <w:szCs w:val="20"/>
        </w:rPr>
      </w:pPr>
      <w:r w:rsidRPr="00FD179B">
        <w:rPr>
          <w:rFonts w:ascii="Calibri" w:hAnsi="Calibri" w:cs="Calibri"/>
          <w:b/>
          <w:bCs/>
          <w:sz w:val="20"/>
          <w:szCs w:val="20"/>
        </w:rPr>
        <w:t>§ 1</w:t>
      </w:r>
    </w:p>
    <w:p w14:paraId="2C28FA66" w14:textId="77777777" w:rsidR="00753CB4" w:rsidRPr="00FD179B" w:rsidRDefault="00753CB4" w:rsidP="00753CB4">
      <w:pPr>
        <w:autoSpaceDE w:val="0"/>
        <w:adjustRightInd w:val="0"/>
        <w:jc w:val="both"/>
        <w:rPr>
          <w:rFonts w:ascii="Calibri" w:hAnsi="Calibri" w:cs="Calibri"/>
          <w:sz w:val="20"/>
          <w:szCs w:val="20"/>
        </w:rPr>
      </w:pPr>
      <w:r w:rsidRPr="00FD179B">
        <w:rPr>
          <w:rFonts w:ascii="Calibri" w:hAnsi="Calibri" w:cs="Calibri"/>
          <w:sz w:val="20"/>
          <w:szCs w:val="20"/>
        </w:rPr>
        <w:t>KBF i Podmiot trzeci zobowiązują się współpracować ze sobą w zakresie i w celu zapewnienia pracownikom i innym osobom pracującym lub świadczącym usługi na terenie ICE Kraków bezpiecznych i higienicznych warunków pracy.</w:t>
      </w:r>
    </w:p>
    <w:p w14:paraId="3B1AF2F2" w14:textId="77777777" w:rsidR="00753CB4" w:rsidRDefault="00753CB4" w:rsidP="00753CB4">
      <w:pPr>
        <w:autoSpaceDE w:val="0"/>
        <w:adjustRightInd w:val="0"/>
        <w:jc w:val="center"/>
        <w:rPr>
          <w:rFonts w:ascii="Calibri" w:hAnsi="Calibri" w:cs="Calibri"/>
          <w:b/>
          <w:bCs/>
          <w:sz w:val="20"/>
          <w:szCs w:val="20"/>
        </w:rPr>
      </w:pPr>
    </w:p>
    <w:p w14:paraId="13E70A3B" w14:textId="77777777" w:rsidR="00753CB4" w:rsidRPr="00FD179B" w:rsidRDefault="00753CB4" w:rsidP="00753CB4">
      <w:pPr>
        <w:autoSpaceDE w:val="0"/>
        <w:adjustRightInd w:val="0"/>
        <w:jc w:val="center"/>
        <w:rPr>
          <w:rFonts w:ascii="Calibri" w:hAnsi="Calibri" w:cs="Calibri"/>
          <w:sz w:val="20"/>
          <w:szCs w:val="20"/>
        </w:rPr>
      </w:pPr>
      <w:r w:rsidRPr="00FD179B">
        <w:rPr>
          <w:rFonts w:ascii="Calibri" w:hAnsi="Calibri" w:cs="Calibri"/>
          <w:b/>
          <w:bCs/>
          <w:sz w:val="20"/>
          <w:szCs w:val="20"/>
        </w:rPr>
        <w:t>§ 2</w:t>
      </w:r>
    </w:p>
    <w:p w14:paraId="21802485" w14:textId="77777777" w:rsidR="00753CB4" w:rsidRPr="00FD179B" w:rsidRDefault="00753CB4" w:rsidP="00753CB4">
      <w:pPr>
        <w:autoSpaceDE w:val="0"/>
        <w:adjustRightInd w:val="0"/>
        <w:jc w:val="both"/>
        <w:rPr>
          <w:rFonts w:ascii="Calibri" w:eastAsia="MS Mincho" w:hAnsi="Calibri" w:cs="Calibri"/>
          <w:sz w:val="20"/>
          <w:szCs w:val="20"/>
        </w:rPr>
      </w:pPr>
      <w:r w:rsidRPr="00FD179B">
        <w:rPr>
          <w:rFonts w:ascii="Calibri" w:hAnsi="Calibri" w:cs="Calibri"/>
          <w:sz w:val="20"/>
          <w:szCs w:val="20"/>
        </w:rPr>
        <w:t xml:space="preserve">KBF i Podmiot trzeci ustalają, że osoba koordynującą działania, zwana dalej Koordynatorem, których cel i zakres został określony w </w:t>
      </w:r>
      <w:r w:rsidRPr="00FD179B">
        <w:rPr>
          <w:rFonts w:ascii="Calibri" w:eastAsia="MS Mincho" w:hAnsi="Calibri" w:cs="Calibri"/>
          <w:sz w:val="20"/>
          <w:szCs w:val="20"/>
        </w:rPr>
        <w:t xml:space="preserve">§1 będzie wyznaczona w trybie roboczym najpóźniej na 7 dni przed wejściem na obiekt ICE Kraków. </w:t>
      </w:r>
    </w:p>
    <w:p w14:paraId="4C05C6CD" w14:textId="77777777" w:rsidR="00753CB4" w:rsidRPr="00FD179B" w:rsidRDefault="00753CB4" w:rsidP="00753CB4">
      <w:pPr>
        <w:autoSpaceDE w:val="0"/>
        <w:adjustRightInd w:val="0"/>
        <w:jc w:val="both"/>
        <w:rPr>
          <w:rFonts w:ascii="Calibri" w:hAnsi="Calibri" w:cs="Calibri"/>
          <w:sz w:val="20"/>
          <w:szCs w:val="20"/>
        </w:rPr>
      </w:pPr>
      <w:r w:rsidRPr="00FD179B">
        <w:rPr>
          <w:rFonts w:ascii="Calibri" w:eastAsia="MS Mincho" w:hAnsi="Calibri" w:cs="Calibri"/>
          <w:sz w:val="20"/>
          <w:szCs w:val="20"/>
        </w:rPr>
        <w:t xml:space="preserve">W celu prawidłowej koordynacji powyższych działań określone zostają zasady postępowania, które dotyczą wszystkich osób zatrudnionych na podstawie umowy o pracę oraz osób zatrudnionych na innej podstawie niż umowa o pracę w tym również na podstawie umów </w:t>
      </w:r>
      <w:proofErr w:type="spellStart"/>
      <w:r w:rsidRPr="00FD179B">
        <w:rPr>
          <w:rFonts w:ascii="Calibri" w:eastAsia="MS Mincho" w:hAnsi="Calibri" w:cs="Calibri"/>
          <w:sz w:val="20"/>
          <w:szCs w:val="20"/>
        </w:rPr>
        <w:t>cywilno</w:t>
      </w:r>
      <w:proofErr w:type="spellEnd"/>
      <w:r w:rsidRPr="00FD179B">
        <w:rPr>
          <w:rFonts w:ascii="Calibri" w:eastAsia="MS Mincho" w:hAnsi="Calibri" w:cs="Calibri"/>
          <w:sz w:val="20"/>
          <w:szCs w:val="20"/>
        </w:rPr>
        <w:t xml:space="preserve"> – prawnych, a przebywających na terenie ICE Kraków w związku z realizacją zawartej pomiędzy KBF a Podmiotem trzecim umowy.</w:t>
      </w:r>
    </w:p>
    <w:p w14:paraId="14A88110" w14:textId="77777777" w:rsidR="00753CB4" w:rsidRDefault="00753CB4" w:rsidP="00753CB4">
      <w:pPr>
        <w:autoSpaceDE w:val="0"/>
        <w:adjustRightInd w:val="0"/>
        <w:jc w:val="center"/>
        <w:rPr>
          <w:rFonts w:ascii="Calibri" w:hAnsi="Calibri" w:cs="Calibri"/>
          <w:b/>
          <w:bCs/>
          <w:sz w:val="20"/>
          <w:szCs w:val="20"/>
        </w:rPr>
      </w:pPr>
    </w:p>
    <w:p w14:paraId="1F6C0D72" w14:textId="77777777" w:rsidR="00753CB4" w:rsidRPr="00FD179B" w:rsidRDefault="00753CB4" w:rsidP="00753CB4">
      <w:pPr>
        <w:autoSpaceDE w:val="0"/>
        <w:adjustRightInd w:val="0"/>
        <w:jc w:val="center"/>
        <w:rPr>
          <w:rFonts w:ascii="Calibri" w:hAnsi="Calibri" w:cs="Calibri"/>
          <w:b/>
          <w:bCs/>
          <w:sz w:val="20"/>
          <w:szCs w:val="20"/>
        </w:rPr>
      </w:pPr>
      <w:r w:rsidRPr="00FD179B">
        <w:rPr>
          <w:rFonts w:ascii="Calibri" w:hAnsi="Calibri" w:cs="Calibri"/>
          <w:b/>
          <w:bCs/>
          <w:sz w:val="20"/>
          <w:szCs w:val="20"/>
        </w:rPr>
        <w:t>§ 3</w:t>
      </w:r>
    </w:p>
    <w:p w14:paraId="0F4C7E99" w14:textId="77777777" w:rsidR="00753CB4" w:rsidRPr="00FD179B" w:rsidRDefault="00753CB4" w:rsidP="00753CB4">
      <w:pPr>
        <w:autoSpaceDE w:val="0"/>
        <w:adjustRightInd w:val="0"/>
        <w:jc w:val="center"/>
        <w:rPr>
          <w:rFonts w:ascii="Calibri" w:hAnsi="Calibri" w:cs="Calibri"/>
          <w:b/>
          <w:bCs/>
          <w:sz w:val="20"/>
          <w:szCs w:val="20"/>
        </w:rPr>
      </w:pPr>
      <w:r w:rsidRPr="00FD179B">
        <w:rPr>
          <w:rFonts w:ascii="Calibri" w:hAnsi="Calibri" w:cs="Calibri"/>
          <w:b/>
          <w:bCs/>
          <w:sz w:val="20"/>
          <w:szCs w:val="20"/>
        </w:rPr>
        <w:t>Obowiązki Podmiotu trzeciego wobec zatrudnionych osób</w:t>
      </w:r>
    </w:p>
    <w:p w14:paraId="04A15F32" w14:textId="77777777" w:rsidR="00753CB4" w:rsidRPr="00FD179B" w:rsidRDefault="00753CB4" w:rsidP="00753CB4">
      <w:pPr>
        <w:numPr>
          <w:ilvl w:val="0"/>
          <w:numId w:val="42"/>
        </w:numPr>
        <w:autoSpaceDE w:val="0"/>
        <w:autoSpaceDN w:val="0"/>
        <w:adjustRightInd w:val="0"/>
        <w:spacing w:line="276" w:lineRule="auto"/>
        <w:ind w:left="284" w:hanging="284"/>
        <w:jc w:val="both"/>
        <w:rPr>
          <w:rFonts w:ascii="Calibri" w:hAnsi="Calibri" w:cs="Calibri"/>
          <w:sz w:val="20"/>
          <w:szCs w:val="20"/>
        </w:rPr>
      </w:pPr>
      <w:r w:rsidRPr="00FD179B">
        <w:rPr>
          <w:rFonts w:ascii="Calibri" w:hAnsi="Calibri" w:cs="Calibri"/>
          <w:sz w:val="20"/>
          <w:szCs w:val="20"/>
        </w:rPr>
        <w:t>Obowiązki Podmiotu trzeciego w stosunku do osób wykonujących pracę lub świadczących usługi na terenie ICE Kraków, są następujące</w:t>
      </w:r>
      <w:r w:rsidRPr="00FD179B">
        <w:rPr>
          <w:rStyle w:val="Odwoaniedokomentarza"/>
          <w:rFonts w:ascii="Calibri" w:hAnsi="Calibri" w:cs="Calibri"/>
          <w:sz w:val="20"/>
          <w:szCs w:val="20"/>
        </w:rPr>
        <w:t xml:space="preserve"> </w:t>
      </w:r>
    </w:p>
    <w:p w14:paraId="3DCDA9B3" w14:textId="77777777" w:rsidR="00753CB4" w:rsidRPr="00FD179B" w:rsidRDefault="00753CB4" w:rsidP="00753CB4">
      <w:pPr>
        <w:numPr>
          <w:ilvl w:val="0"/>
          <w:numId w:val="38"/>
        </w:numPr>
        <w:autoSpaceDE w:val="0"/>
        <w:autoSpaceDN w:val="0"/>
        <w:adjustRightInd w:val="0"/>
        <w:spacing w:line="276" w:lineRule="auto"/>
        <w:jc w:val="both"/>
        <w:rPr>
          <w:rFonts w:ascii="Calibri" w:hAnsi="Calibri" w:cs="Calibri"/>
          <w:sz w:val="20"/>
          <w:szCs w:val="20"/>
        </w:rPr>
      </w:pPr>
      <w:proofErr w:type="gramStart"/>
      <w:r w:rsidRPr="00FD179B">
        <w:rPr>
          <w:rFonts w:ascii="Calibri" w:hAnsi="Calibri" w:cs="Calibri"/>
          <w:sz w:val="20"/>
          <w:szCs w:val="20"/>
        </w:rPr>
        <w:t>zapoznanie</w:t>
      </w:r>
      <w:proofErr w:type="gramEnd"/>
      <w:r w:rsidRPr="00FD179B">
        <w:rPr>
          <w:rFonts w:ascii="Calibri" w:hAnsi="Calibri" w:cs="Calibri"/>
          <w:sz w:val="20"/>
          <w:szCs w:val="20"/>
        </w:rPr>
        <w:t xml:space="preserve"> z przepisami i zasadami BHP, obowiązującymi podczas wykonywania pracy oraz z zagrożeniami dla bezpieczeństwa i zdrowia podczas pracy na terenie ICE Kraków, na podstawie dostarczonych przez KBF materiałów dotyczących występujących w miejscu pracy zagrożeń i sposobów ochrony przed tymi zagrożeniami,</w:t>
      </w:r>
    </w:p>
    <w:p w14:paraId="15F41C22" w14:textId="77777777" w:rsidR="00753CB4" w:rsidRPr="00FD179B" w:rsidRDefault="00753CB4" w:rsidP="00753CB4">
      <w:pPr>
        <w:numPr>
          <w:ilvl w:val="0"/>
          <w:numId w:val="38"/>
        </w:numPr>
        <w:autoSpaceDE w:val="0"/>
        <w:autoSpaceDN w:val="0"/>
        <w:adjustRightInd w:val="0"/>
        <w:spacing w:line="276" w:lineRule="auto"/>
        <w:jc w:val="both"/>
        <w:rPr>
          <w:rFonts w:ascii="Calibri" w:hAnsi="Calibri" w:cs="Calibri"/>
          <w:sz w:val="20"/>
          <w:szCs w:val="20"/>
        </w:rPr>
      </w:pPr>
      <w:proofErr w:type="gramStart"/>
      <w:r w:rsidRPr="00FD179B">
        <w:rPr>
          <w:rFonts w:ascii="Calibri" w:hAnsi="Calibri" w:cs="Calibri"/>
          <w:sz w:val="20"/>
          <w:szCs w:val="20"/>
        </w:rPr>
        <w:t>przeszkolenie</w:t>
      </w:r>
      <w:proofErr w:type="gramEnd"/>
      <w:r w:rsidRPr="00FD179B">
        <w:rPr>
          <w:rFonts w:ascii="Calibri" w:hAnsi="Calibri" w:cs="Calibri"/>
          <w:sz w:val="20"/>
          <w:szCs w:val="20"/>
        </w:rPr>
        <w:t xml:space="preserve"> z zakresu postanowień instrukcji przeciwpożarowej obowiązującej na terenie budynku Centrum Kongresowe ICE w Krakowie oraz poinformowanie o obowiązujących w miejscu pracy zasadach zwalczania pożarów i ewakuacji pracowników,</w:t>
      </w:r>
    </w:p>
    <w:p w14:paraId="50E8119A" w14:textId="77777777" w:rsidR="00753CB4" w:rsidRPr="00FD179B" w:rsidRDefault="00753CB4" w:rsidP="00753CB4">
      <w:pPr>
        <w:numPr>
          <w:ilvl w:val="0"/>
          <w:numId w:val="38"/>
        </w:numPr>
        <w:tabs>
          <w:tab w:val="left" w:pos="426"/>
        </w:tabs>
        <w:autoSpaceDE w:val="0"/>
        <w:autoSpaceDN w:val="0"/>
        <w:adjustRightInd w:val="0"/>
        <w:spacing w:line="276" w:lineRule="auto"/>
        <w:jc w:val="both"/>
        <w:rPr>
          <w:rFonts w:ascii="Calibri" w:hAnsi="Calibri" w:cs="Calibri"/>
          <w:sz w:val="20"/>
          <w:szCs w:val="20"/>
        </w:rPr>
      </w:pPr>
      <w:proofErr w:type="gramStart"/>
      <w:r w:rsidRPr="00FD179B">
        <w:rPr>
          <w:rFonts w:ascii="Calibri" w:hAnsi="Calibri" w:cs="Calibri"/>
          <w:sz w:val="20"/>
          <w:szCs w:val="20"/>
        </w:rPr>
        <w:lastRenderedPageBreak/>
        <w:t>poinformowanie</w:t>
      </w:r>
      <w:proofErr w:type="gramEnd"/>
      <w:r w:rsidRPr="00FD179B">
        <w:rPr>
          <w:rFonts w:ascii="Calibri" w:hAnsi="Calibri" w:cs="Calibri"/>
          <w:sz w:val="20"/>
          <w:szCs w:val="20"/>
        </w:rPr>
        <w:t xml:space="preserve"> o miejscach najbliższej lokalizacji apteczek pierwszej pomocy zgodnie z informacją przesłaną przez KBF.</w:t>
      </w:r>
    </w:p>
    <w:p w14:paraId="71F82532" w14:textId="77777777" w:rsidR="00753CB4" w:rsidRPr="00FD179B" w:rsidRDefault="00753CB4" w:rsidP="00753CB4">
      <w:pPr>
        <w:numPr>
          <w:ilvl w:val="0"/>
          <w:numId w:val="38"/>
        </w:numPr>
        <w:autoSpaceDE w:val="0"/>
        <w:autoSpaceDN w:val="0"/>
        <w:adjustRightInd w:val="0"/>
        <w:spacing w:line="276" w:lineRule="auto"/>
        <w:jc w:val="both"/>
        <w:rPr>
          <w:rFonts w:ascii="Calibri" w:hAnsi="Calibri" w:cs="Calibri"/>
          <w:sz w:val="20"/>
          <w:szCs w:val="20"/>
        </w:rPr>
      </w:pPr>
      <w:proofErr w:type="gramStart"/>
      <w:r w:rsidRPr="00FD179B">
        <w:rPr>
          <w:rFonts w:ascii="Calibri" w:hAnsi="Calibri" w:cs="Calibri"/>
          <w:sz w:val="20"/>
          <w:szCs w:val="20"/>
        </w:rPr>
        <w:t>przeprowadzenie</w:t>
      </w:r>
      <w:proofErr w:type="gramEnd"/>
      <w:r w:rsidRPr="00FD179B">
        <w:rPr>
          <w:rFonts w:ascii="Calibri" w:hAnsi="Calibri" w:cs="Calibri"/>
          <w:sz w:val="20"/>
          <w:szCs w:val="20"/>
        </w:rPr>
        <w:t xml:space="preserve"> instruktażu stanowiskowego przed przystąpieniem do wykonywania prac na terenie ICE Kraków </w:t>
      </w:r>
    </w:p>
    <w:p w14:paraId="57B7F0B7" w14:textId="77777777" w:rsidR="00753CB4" w:rsidRPr="00FD179B" w:rsidRDefault="00753CB4" w:rsidP="00753CB4">
      <w:pPr>
        <w:numPr>
          <w:ilvl w:val="0"/>
          <w:numId w:val="38"/>
        </w:numPr>
        <w:autoSpaceDE w:val="0"/>
        <w:autoSpaceDN w:val="0"/>
        <w:adjustRightInd w:val="0"/>
        <w:spacing w:line="276" w:lineRule="auto"/>
        <w:jc w:val="both"/>
        <w:rPr>
          <w:rFonts w:ascii="Calibri" w:hAnsi="Calibri" w:cs="Calibri"/>
          <w:sz w:val="20"/>
          <w:szCs w:val="20"/>
        </w:rPr>
      </w:pPr>
      <w:proofErr w:type="gramStart"/>
      <w:r w:rsidRPr="00FD179B">
        <w:rPr>
          <w:rFonts w:ascii="Calibri" w:hAnsi="Calibri" w:cs="Calibri"/>
          <w:sz w:val="20"/>
          <w:szCs w:val="20"/>
        </w:rPr>
        <w:t>zapewnienie</w:t>
      </w:r>
      <w:proofErr w:type="gramEnd"/>
      <w:r w:rsidRPr="00FD179B">
        <w:rPr>
          <w:rFonts w:ascii="Calibri" w:hAnsi="Calibri" w:cs="Calibri"/>
          <w:sz w:val="20"/>
          <w:szCs w:val="20"/>
        </w:rPr>
        <w:t xml:space="preserve"> wymaganych: odzieży i obuwia roboczego, środków ochrony indywidualnej stosownych do występujących zagrożeń oraz sprzętu niezbędnego do wykonywania pracy, posiadającego wymagane atesty,</w:t>
      </w:r>
    </w:p>
    <w:p w14:paraId="469A7891" w14:textId="77777777" w:rsidR="00753CB4" w:rsidRPr="00FD179B" w:rsidRDefault="00753CB4" w:rsidP="00753CB4">
      <w:pPr>
        <w:numPr>
          <w:ilvl w:val="0"/>
          <w:numId w:val="38"/>
        </w:numPr>
        <w:autoSpaceDE w:val="0"/>
        <w:autoSpaceDN w:val="0"/>
        <w:adjustRightInd w:val="0"/>
        <w:spacing w:line="276" w:lineRule="auto"/>
        <w:jc w:val="both"/>
        <w:rPr>
          <w:rFonts w:ascii="Calibri" w:hAnsi="Calibri" w:cs="Calibri"/>
          <w:sz w:val="20"/>
          <w:szCs w:val="20"/>
        </w:rPr>
      </w:pPr>
      <w:proofErr w:type="gramStart"/>
      <w:r w:rsidRPr="00FD179B">
        <w:rPr>
          <w:rFonts w:ascii="Calibri" w:hAnsi="Calibri" w:cs="Calibri"/>
          <w:sz w:val="20"/>
          <w:szCs w:val="20"/>
        </w:rPr>
        <w:t>niezwłoczne</w:t>
      </w:r>
      <w:proofErr w:type="gramEnd"/>
      <w:r w:rsidRPr="00FD179B">
        <w:rPr>
          <w:rFonts w:ascii="Calibri" w:hAnsi="Calibri" w:cs="Calibri"/>
          <w:sz w:val="20"/>
          <w:szCs w:val="20"/>
        </w:rPr>
        <w:t xml:space="preserve"> odsunięcie od pracy osoby zatrudnionej przy pracach, do których nie posiada odpowiednich uprawnień,</w:t>
      </w:r>
    </w:p>
    <w:p w14:paraId="2F103595" w14:textId="77777777" w:rsidR="00753CB4" w:rsidRPr="00FD179B" w:rsidRDefault="00753CB4" w:rsidP="00753CB4">
      <w:pPr>
        <w:numPr>
          <w:ilvl w:val="0"/>
          <w:numId w:val="38"/>
        </w:numPr>
        <w:autoSpaceDE w:val="0"/>
        <w:autoSpaceDN w:val="0"/>
        <w:adjustRightInd w:val="0"/>
        <w:spacing w:line="276" w:lineRule="auto"/>
        <w:jc w:val="both"/>
        <w:rPr>
          <w:rFonts w:ascii="Calibri" w:hAnsi="Calibri" w:cs="Calibri"/>
          <w:sz w:val="20"/>
          <w:szCs w:val="20"/>
        </w:rPr>
      </w:pPr>
      <w:proofErr w:type="gramStart"/>
      <w:r w:rsidRPr="00FD179B">
        <w:rPr>
          <w:rFonts w:ascii="Calibri" w:hAnsi="Calibri" w:cs="Calibri"/>
          <w:sz w:val="20"/>
          <w:szCs w:val="20"/>
        </w:rPr>
        <w:t>niezwłoczne</w:t>
      </w:r>
      <w:proofErr w:type="gramEnd"/>
      <w:r w:rsidRPr="00FD179B">
        <w:rPr>
          <w:rFonts w:ascii="Calibri" w:hAnsi="Calibri" w:cs="Calibri"/>
          <w:sz w:val="20"/>
          <w:szCs w:val="20"/>
        </w:rPr>
        <w:t xml:space="preserve"> i terminowe przedstawienie na żądanie wyznaczonego Koordynatora ds. BHP, dokumentów potwierdzających: kwalifikacje zawodowe (uprawnienia do wykonywania prac np. na wysokości, energetycznych itp.), posiadanie aktualnego szkolenia w zakresie BHP, aktualne zaświadczenie lekarskie dopuszczające do pracy na danym stanowisku, orzeczenia do celów sanitarno-epidemiologicznych (w przypadku wykonywania prac przy żywności).</w:t>
      </w:r>
    </w:p>
    <w:p w14:paraId="1BE465FB" w14:textId="77777777" w:rsidR="00753CB4" w:rsidRPr="00FD179B" w:rsidRDefault="00753CB4" w:rsidP="00753CB4">
      <w:pPr>
        <w:numPr>
          <w:ilvl w:val="0"/>
          <w:numId w:val="42"/>
        </w:numPr>
        <w:autoSpaceDE w:val="0"/>
        <w:autoSpaceDN w:val="0"/>
        <w:adjustRightInd w:val="0"/>
        <w:spacing w:line="276" w:lineRule="auto"/>
        <w:ind w:left="284" w:hanging="284"/>
        <w:jc w:val="both"/>
        <w:rPr>
          <w:rFonts w:ascii="Calibri" w:hAnsi="Calibri" w:cs="Calibri"/>
          <w:sz w:val="20"/>
          <w:szCs w:val="20"/>
        </w:rPr>
      </w:pPr>
      <w:r w:rsidRPr="00FD179B">
        <w:rPr>
          <w:rFonts w:ascii="Calibri" w:hAnsi="Calibri" w:cs="Calibri"/>
          <w:sz w:val="20"/>
          <w:szCs w:val="20"/>
        </w:rPr>
        <w:t>Podstawą dopuszczenia do pracy osób zatrudnionych przez Podmiot trzeci jest spełnienie przez te osoby wymagań określonych w ust. 1.lit. g.</w:t>
      </w:r>
    </w:p>
    <w:p w14:paraId="24290149" w14:textId="77777777" w:rsidR="00753CB4" w:rsidRPr="00FD179B" w:rsidRDefault="00753CB4" w:rsidP="00753CB4">
      <w:pPr>
        <w:numPr>
          <w:ilvl w:val="0"/>
          <w:numId w:val="42"/>
        </w:numPr>
        <w:autoSpaceDE w:val="0"/>
        <w:autoSpaceDN w:val="0"/>
        <w:adjustRightInd w:val="0"/>
        <w:spacing w:line="276" w:lineRule="auto"/>
        <w:ind w:left="284" w:hanging="284"/>
        <w:jc w:val="both"/>
        <w:rPr>
          <w:rFonts w:ascii="Calibri" w:hAnsi="Calibri" w:cs="Calibri"/>
          <w:sz w:val="20"/>
          <w:szCs w:val="20"/>
        </w:rPr>
      </w:pPr>
      <w:r w:rsidRPr="00FD179B">
        <w:rPr>
          <w:rFonts w:ascii="Calibri" w:hAnsi="Calibri" w:cs="Calibri"/>
          <w:sz w:val="20"/>
          <w:szCs w:val="20"/>
        </w:rPr>
        <w:t>Podmiot trzeci oświadcza, że zatrudnione osoby wykonujące prace lub świadczące usługi spełniają wymagania wymienione w ust. 1, składając najpóźniej w przeddzień podjęcia prac na terenie ICE Kraków, pisemne oświadczenie.</w:t>
      </w:r>
    </w:p>
    <w:p w14:paraId="542322B6" w14:textId="77777777" w:rsidR="00753CB4" w:rsidRPr="00FD179B" w:rsidRDefault="00753CB4" w:rsidP="00753CB4">
      <w:pPr>
        <w:autoSpaceDE w:val="0"/>
        <w:adjustRightInd w:val="0"/>
        <w:jc w:val="center"/>
        <w:rPr>
          <w:rFonts w:ascii="Calibri" w:hAnsi="Calibri" w:cs="Calibri"/>
          <w:b/>
          <w:bCs/>
          <w:sz w:val="20"/>
          <w:szCs w:val="20"/>
        </w:rPr>
      </w:pPr>
      <w:r w:rsidRPr="00FD179B">
        <w:rPr>
          <w:rFonts w:ascii="Calibri" w:hAnsi="Calibri" w:cs="Calibri"/>
          <w:b/>
          <w:bCs/>
          <w:sz w:val="20"/>
          <w:szCs w:val="20"/>
        </w:rPr>
        <w:t>§ 4</w:t>
      </w:r>
    </w:p>
    <w:p w14:paraId="62F78E1C" w14:textId="77777777" w:rsidR="00753CB4" w:rsidRPr="00FD179B" w:rsidRDefault="00753CB4" w:rsidP="00753CB4">
      <w:pPr>
        <w:autoSpaceDE w:val="0"/>
        <w:adjustRightInd w:val="0"/>
        <w:jc w:val="center"/>
        <w:rPr>
          <w:rFonts w:ascii="Calibri" w:hAnsi="Calibri" w:cs="Calibri"/>
          <w:b/>
          <w:bCs/>
          <w:sz w:val="20"/>
          <w:szCs w:val="20"/>
        </w:rPr>
      </w:pPr>
      <w:r w:rsidRPr="00FD179B">
        <w:rPr>
          <w:rFonts w:ascii="Calibri" w:hAnsi="Calibri" w:cs="Calibri"/>
          <w:b/>
          <w:bCs/>
          <w:sz w:val="20"/>
          <w:szCs w:val="20"/>
        </w:rPr>
        <w:t xml:space="preserve"> Obowiązki KBF</w:t>
      </w:r>
    </w:p>
    <w:p w14:paraId="4E13BAE3" w14:textId="77777777" w:rsidR="00753CB4" w:rsidRPr="00DB7116" w:rsidRDefault="00753CB4" w:rsidP="00753CB4">
      <w:pPr>
        <w:autoSpaceDE w:val="0"/>
        <w:adjustRightInd w:val="0"/>
        <w:jc w:val="both"/>
        <w:rPr>
          <w:rFonts w:ascii="Calibri" w:hAnsi="Calibri" w:cs="Calibri"/>
          <w:b/>
          <w:bCs/>
          <w:sz w:val="20"/>
          <w:szCs w:val="20"/>
        </w:rPr>
      </w:pPr>
      <w:r w:rsidRPr="00DB7116">
        <w:rPr>
          <w:rFonts w:ascii="Calibri" w:hAnsi="Calibri" w:cs="Calibri"/>
          <w:sz w:val="20"/>
          <w:szCs w:val="20"/>
        </w:rPr>
        <w:t xml:space="preserve">Obowiązkiem KBF jest przekazanie Podmiotowi trzeciemu instrukcji bezpieczeństwa pożarowego obowiązującej w budynku ICE Kraków oraz poinformowanie o miejscach rozlokowania apteczek pierwszej pomocy, jak również aktualnie występujących zagrożeniach mogących wystąpić podczas wykonywania prac wraz z zalecanymi sposobami ochrony przed ich oddziaływaniem na osoby pracujące.  </w:t>
      </w:r>
    </w:p>
    <w:p w14:paraId="65F573D3" w14:textId="77777777" w:rsidR="00753CB4" w:rsidRPr="00DB7116" w:rsidRDefault="00753CB4" w:rsidP="00753CB4">
      <w:pPr>
        <w:autoSpaceDE w:val="0"/>
        <w:adjustRightInd w:val="0"/>
        <w:ind w:left="284" w:hanging="284"/>
        <w:jc w:val="center"/>
        <w:rPr>
          <w:rFonts w:ascii="Calibri" w:hAnsi="Calibri" w:cs="Calibri"/>
          <w:b/>
          <w:bCs/>
          <w:sz w:val="20"/>
          <w:szCs w:val="20"/>
        </w:rPr>
      </w:pPr>
      <w:r w:rsidRPr="00DB7116">
        <w:rPr>
          <w:rFonts w:ascii="Calibri" w:hAnsi="Calibri" w:cs="Calibri"/>
          <w:b/>
          <w:bCs/>
          <w:sz w:val="20"/>
          <w:szCs w:val="20"/>
        </w:rPr>
        <w:t>§ 5</w:t>
      </w:r>
    </w:p>
    <w:p w14:paraId="14694BEF" w14:textId="77777777" w:rsidR="00753CB4" w:rsidRPr="00DB7116" w:rsidRDefault="00753CB4" w:rsidP="00753CB4">
      <w:pPr>
        <w:autoSpaceDE w:val="0"/>
        <w:adjustRightInd w:val="0"/>
        <w:ind w:left="284" w:hanging="284"/>
        <w:jc w:val="center"/>
        <w:rPr>
          <w:rFonts w:ascii="Calibri" w:hAnsi="Calibri" w:cs="Calibri"/>
          <w:b/>
          <w:bCs/>
          <w:sz w:val="20"/>
          <w:szCs w:val="20"/>
        </w:rPr>
      </w:pPr>
      <w:r w:rsidRPr="00DB7116">
        <w:rPr>
          <w:rFonts w:ascii="Calibri" w:hAnsi="Calibri" w:cs="Calibri"/>
          <w:b/>
          <w:bCs/>
          <w:sz w:val="20"/>
          <w:szCs w:val="20"/>
        </w:rPr>
        <w:t xml:space="preserve"> </w:t>
      </w:r>
      <w:r w:rsidRPr="00DB7116">
        <w:rPr>
          <w:rFonts w:ascii="Calibri" w:hAnsi="Calibri" w:cs="Calibri"/>
          <w:b/>
          <w:sz w:val="20"/>
          <w:szCs w:val="20"/>
        </w:rPr>
        <w:t>Obowiązki Podmiotu trzeciego wobec Koordynatora ds. BHP</w:t>
      </w:r>
    </w:p>
    <w:p w14:paraId="2692C0FB" w14:textId="77777777" w:rsidR="00753CB4" w:rsidRPr="00DB7116" w:rsidRDefault="00753CB4" w:rsidP="00753CB4">
      <w:pPr>
        <w:numPr>
          <w:ilvl w:val="0"/>
          <w:numId w:val="41"/>
        </w:numPr>
        <w:autoSpaceDE w:val="0"/>
        <w:autoSpaceDN w:val="0"/>
        <w:adjustRightInd w:val="0"/>
        <w:spacing w:line="276" w:lineRule="auto"/>
        <w:ind w:left="284" w:hanging="284"/>
        <w:jc w:val="both"/>
        <w:rPr>
          <w:rFonts w:ascii="Calibri" w:hAnsi="Calibri" w:cs="Calibri"/>
          <w:sz w:val="20"/>
          <w:szCs w:val="20"/>
        </w:rPr>
      </w:pPr>
      <w:r w:rsidRPr="00DB7116">
        <w:rPr>
          <w:rFonts w:ascii="Calibri" w:hAnsi="Calibri" w:cs="Calibri"/>
          <w:sz w:val="20"/>
          <w:szCs w:val="20"/>
        </w:rPr>
        <w:t>Obowiązkiem Podmiotu trzeciego jest pisemne przekazanie Koordynatorowi ds. BHP, najpóźniej na jeden dzień roboczy przed rozpoczęcia wykonywania prac na terenie ICE Kraków:</w:t>
      </w:r>
    </w:p>
    <w:p w14:paraId="670216A7" w14:textId="77777777" w:rsidR="00753CB4" w:rsidRPr="00DB7116" w:rsidRDefault="00753CB4" w:rsidP="00753CB4">
      <w:pPr>
        <w:numPr>
          <w:ilvl w:val="0"/>
          <w:numId w:val="40"/>
        </w:numPr>
        <w:autoSpaceDE w:val="0"/>
        <w:autoSpaceDN w:val="0"/>
        <w:adjustRightInd w:val="0"/>
        <w:spacing w:line="276" w:lineRule="auto"/>
        <w:jc w:val="both"/>
        <w:rPr>
          <w:rFonts w:ascii="Calibri" w:hAnsi="Calibri" w:cs="Calibri"/>
          <w:sz w:val="20"/>
          <w:szCs w:val="20"/>
        </w:rPr>
      </w:pPr>
      <w:proofErr w:type="gramStart"/>
      <w:r w:rsidRPr="00DB7116">
        <w:rPr>
          <w:rFonts w:ascii="Calibri" w:hAnsi="Calibri" w:cs="Calibri"/>
          <w:sz w:val="20"/>
          <w:szCs w:val="20"/>
        </w:rPr>
        <w:t>nazwy</w:t>
      </w:r>
      <w:proofErr w:type="gramEnd"/>
      <w:r w:rsidRPr="00DB7116">
        <w:rPr>
          <w:rFonts w:ascii="Calibri" w:hAnsi="Calibri" w:cs="Calibri"/>
          <w:sz w:val="20"/>
          <w:szCs w:val="20"/>
        </w:rPr>
        <w:t>, firmy, imienia i nazwiska Podmiotu trzeciego oraz adresu jego siedziby, telefonu, maila,</w:t>
      </w:r>
    </w:p>
    <w:p w14:paraId="562BEAB8" w14:textId="77777777" w:rsidR="00753CB4" w:rsidRPr="00DB7116" w:rsidRDefault="00753CB4" w:rsidP="00753CB4">
      <w:pPr>
        <w:numPr>
          <w:ilvl w:val="0"/>
          <w:numId w:val="40"/>
        </w:numPr>
        <w:autoSpaceDE w:val="0"/>
        <w:autoSpaceDN w:val="0"/>
        <w:adjustRightInd w:val="0"/>
        <w:spacing w:line="276" w:lineRule="auto"/>
        <w:jc w:val="both"/>
        <w:rPr>
          <w:rFonts w:ascii="Calibri" w:hAnsi="Calibri" w:cs="Calibri"/>
          <w:sz w:val="20"/>
          <w:szCs w:val="20"/>
        </w:rPr>
      </w:pPr>
      <w:proofErr w:type="gramStart"/>
      <w:r w:rsidRPr="00DB7116">
        <w:rPr>
          <w:rFonts w:ascii="Calibri" w:hAnsi="Calibri" w:cs="Calibri"/>
          <w:sz w:val="20"/>
          <w:szCs w:val="20"/>
        </w:rPr>
        <w:t>czasu</w:t>
      </w:r>
      <w:proofErr w:type="gramEnd"/>
      <w:r w:rsidRPr="00DB7116">
        <w:rPr>
          <w:rFonts w:ascii="Calibri" w:hAnsi="Calibri" w:cs="Calibri"/>
          <w:sz w:val="20"/>
          <w:szCs w:val="20"/>
        </w:rPr>
        <w:t xml:space="preserve"> trwania umowy,</w:t>
      </w:r>
    </w:p>
    <w:p w14:paraId="6DD87DD1" w14:textId="77777777" w:rsidR="00753CB4" w:rsidRPr="00DB7116" w:rsidRDefault="00753CB4" w:rsidP="00753CB4">
      <w:pPr>
        <w:numPr>
          <w:ilvl w:val="0"/>
          <w:numId w:val="40"/>
        </w:numPr>
        <w:autoSpaceDE w:val="0"/>
        <w:autoSpaceDN w:val="0"/>
        <w:adjustRightInd w:val="0"/>
        <w:spacing w:line="276" w:lineRule="auto"/>
        <w:jc w:val="both"/>
        <w:rPr>
          <w:rFonts w:ascii="Calibri" w:hAnsi="Calibri" w:cs="Calibri"/>
          <w:sz w:val="20"/>
          <w:szCs w:val="20"/>
        </w:rPr>
      </w:pPr>
      <w:proofErr w:type="gramStart"/>
      <w:r w:rsidRPr="00DB7116">
        <w:rPr>
          <w:rFonts w:ascii="Calibri" w:hAnsi="Calibri" w:cs="Calibri"/>
          <w:sz w:val="20"/>
          <w:szCs w:val="20"/>
        </w:rPr>
        <w:t>rodzaju</w:t>
      </w:r>
      <w:proofErr w:type="gramEnd"/>
      <w:r w:rsidRPr="00DB7116">
        <w:rPr>
          <w:rFonts w:ascii="Calibri" w:hAnsi="Calibri" w:cs="Calibri"/>
          <w:sz w:val="20"/>
          <w:szCs w:val="20"/>
        </w:rPr>
        <w:t xml:space="preserve"> i miejsca wykonywanych prac,</w:t>
      </w:r>
    </w:p>
    <w:p w14:paraId="255FA720" w14:textId="77777777" w:rsidR="00753CB4" w:rsidRPr="00DB7116" w:rsidRDefault="00753CB4" w:rsidP="00753CB4">
      <w:pPr>
        <w:numPr>
          <w:ilvl w:val="0"/>
          <w:numId w:val="40"/>
        </w:numPr>
        <w:autoSpaceDE w:val="0"/>
        <w:autoSpaceDN w:val="0"/>
        <w:adjustRightInd w:val="0"/>
        <w:spacing w:line="276" w:lineRule="auto"/>
        <w:jc w:val="both"/>
        <w:rPr>
          <w:rFonts w:ascii="Calibri" w:hAnsi="Calibri" w:cs="Calibri"/>
          <w:sz w:val="20"/>
          <w:szCs w:val="20"/>
        </w:rPr>
      </w:pPr>
      <w:proofErr w:type="gramStart"/>
      <w:r w:rsidRPr="00DB7116">
        <w:rPr>
          <w:rFonts w:ascii="Calibri" w:hAnsi="Calibri" w:cs="Calibri"/>
          <w:sz w:val="20"/>
          <w:szCs w:val="20"/>
        </w:rPr>
        <w:t>wykazu</w:t>
      </w:r>
      <w:proofErr w:type="gramEnd"/>
      <w:r w:rsidRPr="00DB7116">
        <w:rPr>
          <w:rFonts w:ascii="Calibri" w:hAnsi="Calibri" w:cs="Calibri"/>
          <w:sz w:val="20"/>
          <w:szCs w:val="20"/>
        </w:rPr>
        <w:t xml:space="preserve"> osób, które będą wykonywać prace lub świadczyć usługi oraz dane osoby ich nadzorującej,</w:t>
      </w:r>
    </w:p>
    <w:p w14:paraId="619B3530" w14:textId="77777777" w:rsidR="00753CB4" w:rsidRPr="00DB7116" w:rsidRDefault="00753CB4" w:rsidP="00753CB4">
      <w:pPr>
        <w:numPr>
          <w:ilvl w:val="0"/>
          <w:numId w:val="40"/>
        </w:numPr>
        <w:autoSpaceDE w:val="0"/>
        <w:autoSpaceDN w:val="0"/>
        <w:adjustRightInd w:val="0"/>
        <w:spacing w:line="276" w:lineRule="auto"/>
        <w:jc w:val="both"/>
        <w:rPr>
          <w:rFonts w:ascii="Calibri" w:hAnsi="Calibri" w:cs="Calibri"/>
          <w:sz w:val="20"/>
          <w:szCs w:val="20"/>
        </w:rPr>
      </w:pPr>
      <w:proofErr w:type="gramStart"/>
      <w:r w:rsidRPr="00DB7116">
        <w:rPr>
          <w:rFonts w:ascii="Calibri" w:hAnsi="Calibri" w:cs="Calibri"/>
          <w:sz w:val="20"/>
          <w:szCs w:val="20"/>
        </w:rPr>
        <w:t>w</w:t>
      </w:r>
      <w:proofErr w:type="gramEnd"/>
      <w:r w:rsidRPr="00DB7116">
        <w:rPr>
          <w:rFonts w:ascii="Calibri" w:hAnsi="Calibri" w:cs="Calibri"/>
          <w:sz w:val="20"/>
          <w:szCs w:val="20"/>
        </w:rPr>
        <w:t xml:space="preserve"> przypadku prac serwisowych informacji o dniach i godzinach ich wykonywania.</w:t>
      </w:r>
    </w:p>
    <w:p w14:paraId="1A5465FB" w14:textId="77777777" w:rsidR="00753CB4" w:rsidRPr="00DB7116" w:rsidRDefault="00753CB4" w:rsidP="00753CB4">
      <w:pPr>
        <w:numPr>
          <w:ilvl w:val="0"/>
          <w:numId w:val="41"/>
        </w:numPr>
        <w:autoSpaceDE w:val="0"/>
        <w:autoSpaceDN w:val="0"/>
        <w:adjustRightInd w:val="0"/>
        <w:spacing w:line="276" w:lineRule="auto"/>
        <w:ind w:left="284" w:hanging="284"/>
        <w:jc w:val="both"/>
        <w:rPr>
          <w:rFonts w:ascii="Calibri" w:hAnsi="Calibri" w:cs="Calibri"/>
          <w:sz w:val="20"/>
          <w:szCs w:val="20"/>
        </w:rPr>
      </w:pPr>
      <w:r w:rsidRPr="00DB7116">
        <w:rPr>
          <w:rFonts w:ascii="Calibri" w:hAnsi="Calibri" w:cs="Calibri"/>
          <w:sz w:val="20"/>
          <w:szCs w:val="20"/>
        </w:rPr>
        <w:t>Informowanie Koordynatora ds. BHP o planowanym terminie realizacji prac pożarowo niebezpiecznych, nie później niż na jeden dzień roboczy przed ich rozpoczęciem.</w:t>
      </w:r>
    </w:p>
    <w:p w14:paraId="32D9051B" w14:textId="77777777" w:rsidR="00753CB4" w:rsidRPr="00DB7116" w:rsidRDefault="00753CB4" w:rsidP="00753CB4">
      <w:pPr>
        <w:numPr>
          <w:ilvl w:val="0"/>
          <w:numId w:val="41"/>
        </w:numPr>
        <w:autoSpaceDE w:val="0"/>
        <w:autoSpaceDN w:val="0"/>
        <w:adjustRightInd w:val="0"/>
        <w:spacing w:line="276" w:lineRule="auto"/>
        <w:ind w:left="284" w:hanging="284"/>
        <w:jc w:val="both"/>
        <w:rPr>
          <w:rFonts w:ascii="Calibri" w:hAnsi="Calibri" w:cs="Calibri"/>
          <w:sz w:val="20"/>
          <w:szCs w:val="20"/>
        </w:rPr>
      </w:pPr>
      <w:r w:rsidRPr="00DB7116">
        <w:rPr>
          <w:rFonts w:ascii="Calibri" w:hAnsi="Calibri" w:cs="Calibri"/>
          <w:sz w:val="20"/>
          <w:szCs w:val="20"/>
        </w:rPr>
        <w:t>Podmiot trzeci jest zobowiązany do bieżącego aktualizowania informacji, o których mowa w ust. 1 w formie pisemnej.</w:t>
      </w:r>
    </w:p>
    <w:p w14:paraId="4AA5BC1E" w14:textId="77777777" w:rsidR="00753CB4" w:rsidRPr="00DB7116" w:rsidRDefault="00753CB4" w:rsidP="00753CB4">
      <w:pPr>
        <w:autoSpaceDE w:val="0"/>
        <w:adjustRightInd w:val="0"/>
        <w:jc w:val="center"/>
        <w:rPr>
          <w:rFonts w:ascii="Calibri" w:hAnsi="Calibri" w:cs="Calibri"/>
          <w:b/>
          <w:bCs/>
          <w:sz w:val="20"/>
          <w:szCs w:val="20"/>
        </w:rPr>
      </w:pPr>
      <w:r w:rsidRPr="00DB7116">
        <w:rPr>
          <w:rFonts w:ascii="Calibri" w:hAnsi="Calibri" w:cs="Calibri"/>
          <w:b/>
          <w:bCs/>
          <w:sz w:val="20"/>
          <w:szCs w:val="20"/>
        </w:rPr>
        <w:t>§ 6</w:t>
      </w:r>
    </w:p>
    <w:p w14:paraId="532EA689" w14:textId="77777777" w:rsidR="00753CB4" w:rsidRPr="00DB7116" w:rsidRDefault="00753CB4" w:rsidP="00753CB4">
      <w:pPr>
        <w:pStyle w:val="Tekstkomentarza"/>
        <w:jc w:val="center"/>
        <w:rPr>
          <w:rFonts w:ascii="Calibri" w:hAnsi="Calibri" w:cs="Calibri"/>
          <w:b/>
        </w:rPr>
      </w:pPr>
      <w:r w:rsidRPr="00DB7116">
        <w:rPr>
          <w:rFonts w:ascii="Calibri" w:hAnsi="Calibri" w:cs="Calibri"/>
          <w:b/>
        </w:rPr>
        <w:t>Uprawnienia Koordynatora ds. BHP</w:t>
      </w:r>
    </w:p>
    <w:p w14:paraId="3FB7B53B" w14:textId="77777777" w:rsidR="00753CB4" w:rsidRPr="00DB7116" w:rsidRDefault="00753CB4" w:rsidP="00753CB4">
      <w:pPr>
        <w:autoSpaceDE w:val="0"/>
        <w:adjustRightInd w:val="0"/>
        <w:jc w:val="both"/>
        <w:rPr>
          <w:rFonts w:ascii="Calibri" w:hAnsi="Calibri" w:cs="Calibri"/>
          <w:sz w:val="20"/>
          <w:szCs w:val="20"/>
        </w:rPr>
      </w:pPr>
      <w:r w:rsidRPr="00DB7116">
        <w:rPr>
          <w:rFonts w:ascii="Calibri" w:hAnsi="Calibri" w:cs="Calibri"/>
          <w:sz w:val="20"/>
          <w:szCs w:val="20"/>
        </w:rPr>
        <w:t>Powołany przez Strony Koordynator ds. BHP ma prawo:</w:t>
      </w:r>
    </w:p>
    <w:p w14:paraId="05B05BA6" w14:textId="77777777" w:rsidR="00753CB4" w:rsidRPr="00DB7116" w:rsidRDefault="00753CB4" w:rsidP="00753CB4">
      <w:pPr>
        <w:numPr>
          <w:ilvl w:val="0"/>
          <w:numId w:val="39"/>
        </w:numPr>
        <w:autoSpaceDE w:val="0"/>
        <w:autoSpaceDN w:val="0"/>
        <w:adjustRightInd w:val="0"/>
        <w:spacing w:line="276" w:lineRule="auto"/>
        <w:jc w:val="both"/>
        <w:rPr>
          <w:rFonts w:ascii="Calibri" w:hAnsi="Calibri" w:cs="Calibri"/>
          <w:sz w:val="20"/>
          <w:szCs w:val="20"/>
        </w:rPr>
      </w:pPr>
      <w:r w:rsidRPr="00DB7116">
        <w:rPr>
          <w:rFonts w:ascii="Calibri" w:hAnsi="Calibri" w:cs="Calibri"/>
          <w:sz w:val="20"/>
          <w:szCs w:val="20"/>
        </w:rPr>
        <w:t>Kontroli pod względem bezpiecznego wykonywania swoich czynności wszystkich osób wykonujących pracę lub świadczących usługi na terenie ICE Kraków .</w:t>
      </w:r>
    </w:p>
    <w:p w14:paraId="59B8A028" w14:textId="77777777" w:rsidR="00753CB4" w:rsidRPr="00DB7116" w:rsidRDefault="00753CB4" w:rsidP="00753CB4">
      <w:pPr>
        <w:numPr>
          <w:ilvl w:val="0"/>
          <w:numId w:val="39"/>
        </w:numPr>
        <w:autoSpaceDE w:val="0"/>
        <w:autoSpaceDN w:val="0"/>
        <w:adjustRightInd w:val="0"/>
        <w:spacing w:line="276" w:lineRule="auto"/>
        <w:jc w:val="both"/>
        <w:rPr>
          <w:rFonts w:ascii="Calibri" w:hAnsi="Calibri" w:cs="Calibri"/>
          <w:sz w:val="20"/>
          <w:szCs w:val="20"/>
        </w:rPr>
      </w:pPr>
      <w:r w:rsidRPr="00DB7116">
        <w:rPr>
          <w:rFonts w:ascii="Calibri" w:hAnsi="Calibri" w:cs="Calibri"/>
          <w:sz w:val="20"/>
          <w:szCs w:val="20"/>
        </w:rPr>
        <w:t>Wydawania poleceń w zakresie poprawy warunków pracy i przestrzegania przepisów i zasad bhp oraz ochrony przeciwpożarowej.</w:t>
      </w:r>
    </w:p>
    <w:p w14:paraId="1AE508DB" w14:textId="77777777" w:rsidR="00753CB4" w:rsidRPr="00DB7116" w:rsidRDefault="00753CB4" w:rsidP="00753CB4">
      <w:pPr>
        <w:numPr>
          <w:ilvl w:val="0"/>
          <w:numId w:val="39"/>
        </w:numPr>
        <w:autoSpaceDE w:val="0"/>
        <w:autoSpaceDN w:val="0"/>
        <w:adjustRightInd w:val="0"/>
        <w:spacing w:line="276" w:lineRule="auto"/>
        <w:jc w:val="both"/>
        <w:rPr>
          <w:rFonts w:ascii="Calibri" w:hAnsi="Calibri" w:cs="Calibri"/>
          <w:sz w:val="20"/>
          <w:szCs w:val="20"/>
        </w:rPr>
      </w:pPr>
      <w:r w:rsidRPr="00DB7116">
        <w:rPr>
          <w:rFonts w:ascii="Calibri" w:hAnsi="Calibri" w:cs="Calibri"/>
          <w:sz w:val="20"/>
          <w:szCs w:val="20"/>
        </w:rPr>
        <w:t>Występowania do Podmiotu trzeciego z zaleceniem usunięcia stwierdzonych zagrożeń wypadkowych oraz uchybień w zakresie bhp.</w:t>
      </w:r>
    </w:p>
    <w:p w14:paraId="5F9189BB" w14:textId="77777777" w:rsidR="00753CB4" w:rsidRPr="00DB7116" w:rsidRDefault="00753CB4" w:rsidP="00753CB4">
      <w:pPr>
        <w:numPr>
          <w:ilvl w:val="0"/>
          <w:numId w:val="39"/>
        </w:numPr>
        <w:autoSpaceDE w:val="0"/>
        <w:autoSpaceDN w:val="0"/>
        <w:adjustRightInd w:val="0"/>
        <w:spacing w:line="276" w:lineRule="auto"/>
        <w:jc w:val="both"/>
        <w:rPr>
          <w:rFonts w:ascii="Calibri" w:hAnsi="Calibri" w:cs="Calibri"/>
          <w:sz w:val="20"/>
          <w:szCs w:val="20"/>
        </w:rPr>
      </w:pPr>
      <w:r w:rsidRPr="00DB7116">
        <w:rPr>
          <w:rFonts w:ascii="Calibri" w:hAnsi="Calibri" w:cs="Calibri"/>
          <w:sz w:val="20"/>
          <w:szCs w:val="20"/>
        </w:rPr>
        <w:t>Niezwłocznego wstrzymania pracy urządzenia technicznego w razie wystąpienia bezpośredniego zagrożenia życia lub zdrowia pracownika, osoby świadczącej usługi lub innej osoby. Ponowne uruchomienie urządzenia technicznego może nastąpić po usunięciu zagrożenia.</w:t>
      </w:r>
    </w:p>
    <w:p w14:paraId="6D5DB268" w14:textId="77777777" w:rsidR="00753CB4" w:rsidRPr="00DB7116" w:rsidRDefault="00753CB4" w:rsidP="00753CB4">
      <w:pPr>
        <w:numPr>
          <w:ilvl w:val="0"/>
          <w:numId w:val="39"/>
        </w:numPr>
        <w:autoSpaceDE w:val="0"/>
        <w:autoSpaceDN w:val="0"/>
        <w:adjustRightInd w:val="0"/>
        <w:spacing w:line="276" w:lineRule="auto"/>
        <w:jc w:val="both"/>
        <w:rPr>
          <w:rFonts w:ascii="Calibri" w:hAnsi="Calibri" w:cs="Calibri"/>
          <w:sz w:val="20"/>
          <w:szCs w:val="20"/>
        </w:rPr>
      </w:pPr>
      <w:r w:rsidRPr="00DB7116">
        <w:rPr>
          <w:rFonts w:ascii="Calibri" w:hAnsi="Calibri" w:cs="Calibri"/>
          <w:sz w:val="20"/>
          <w:szCs w:val="20"/>
        </w:rPr>
        <w:t>Niezwłocznego odsunięcia od pracy osób, które swoim zachowaniem lub sposobem wykonywania pracy lub świadczenia usług stwarzają bezpośrednie zagrożenie dla życia lub zdrowia własnego lub innych osób.</w:t>
      </w:r>
    </w:p>
    <w:p w14:paraId="3E923A11" w14:textId="77777777" w:rsidR="00753CB4" w:rsidRPr="00DB7116" w:rsidRDefault="00753CB4" w:rsidP="00753CB4">
      <w:pPr>
        <w:numPr>
          <w:ilvl w:val="0"/>
          <w:numId w:val="39"/>
        </w:numPr>
        <w:autoSpaceDE w:val="0"/>
        <w:autoSpaceDN w:val="0"/>
        <w:adjustRightInd w:val="0"/>
        <w:spacing w:line="276" w:lineRule="auto"/>
        <w:jc w:val="both"/>
        <w:rPr>
          <w:rFonts w:ascii="Calibri" w:hAnsi="Calibri" w:cs="Calibri"/>
          <w:bCs/>
          <w:sz w:val="20"/>
          <w:szCs w:val="20"/>
        </w:rPr>
      </w:pPr>
      <w:r w:rsidRPr="00DB7116">
        <w:rPr>
          <w:rFonts w:ascii="Calibri" w:hAnsi="Calibri" w:cs="Calibri"/>
          <w:sz w:val="20"/>
          <w:szCs w:val="20"/>
        </w:rPr>
        <w:t xml:space="preserve">Zwrócenia się pisemnie do Podmiotu trzeciego z żądaniem przedłożenia do wglądu przed rozpoczęciem lub w trakcie prowadzenia prac dokumentów, o których mowa w </w:t>
      </w:r>
      <w:r w:rsidRPr="00DB7116">
        <w:rPr>
          <w:rFonts w:ascii="Calibri" w:hAnsi="Calibri" w:cs="Calibri"/>
          <w:b/>
          <w:bCs/>
          <w:sz w:val="20"/>
          <w:szCs w:val="20"/>
        </w:rPr>
        <w:t xml:space="preserve">§ </w:t>
      </w:r>
      <w:r w:rsidRPr="00DB7116">
        <w:rPr>
          <w:rFonts w:ascii="Calibri" w:hAnsi="Calibri" w:cs="Calibri"/>
          <w:bCs/>
          <w:sz w:val="20"/>
          <w:szCs w:val="20"/>
        </w:rPr>
        <w:t>5</w:t>
      </w:r>
    </w:p>
    <w:p w14:paraId="0ACA6270" w14:textId="77777777" w:rsidR="00753CB4" w:rsidRPr="00DB7116" w:rsidRDefault="00753CB4" w:rsidP="00753CB4">
      <w:pPr>
        <w:autoSpaceDE w:val="0"/>
        <w:adjustRightInd w:val="0"/>
        <w:jc w:val="center"/>
        <w:rPr>
          <w:rFonts w:ascii="Calibri" w:hAnsi="Calibri" w:cs="Calibri"/>
          <w:b/>
          <w:bCs/>
          <w:sz w:val="20"/>
          <w:szCs w:val="20"/>
        </w:rPr>
      </w:pPr>
    </w:p>
    <w:p w14:paraId="112F2860" w14:textId="77777777" w:rsidR="00753CB4" w:rsidRPr="00DB7116" w:rsidRDefault="00753CB4" w:rsidP="00753CB4">
      <w:pPr>
        <w:autoSpaceDE w:val="0"/>
        <w:adjustRightInd w:val="0"/>
        <w:jc w:val="center"/>
        <w:rPr>
          <w:rFonts w:ascii="Calibri" w:hAnsi="Calibri" w:cs="Calibri"/>
          <w:b/>
          <w:bCs/>
          <w:sz w:val="20"/>
          <w:szCs w:val="20"/>
        </w:rPr>
      </w:pPr>
      <w:r w:rsidRPr="00DB7116">
        <w:rPr>
          <w:rFonts w:ascii="Calibri" w:hAnsi="Calibri" w:cs="Calibri"/>
          <w:b/>
          <w:bCs/>
          <w:sz w:val="20"/>
          <w:szCs w:val="20"/>
        </w:rPr>
        <w:t>§ 7</w:t>
      </w:r>
    </w:p>
    <w:p w14:paraId="592C9B81" w14:textId="77777777" w:rsidR="00753CB4" w:rsidRPr="00DB7116" w:rsidRDefault="00753CB4" w:rsidP="00753CB4">
      <w:pPr>
        <w:autoSpaceDE w:val="0"/>
        <w:adjustRightInd w:val="0"/>
        <w:jc w:val="center"/>
        <w:rPr>
          <w:rFonts w:ascii="Calibri" w:hAnsi="Calibri" w:cs="Calibri"/>
          <w:b/>
          <w:sz w:val="20"/>
          <w:szCs w:val="20"/>
        </w:rPr>
      </w:pPr>
      <w:r w:rsidRPr="00DB7116">
        <w:rPr>
          <w:rFonts w:ascii="Calibri" w:hAnsi="Calibri" w:cs="Calibri"/>
          <w:b/>
          <w:sz w:val="20"/>
          <w:szCs w:val="20"/>
        </w:rPr>
        <w:t>Zadania Koordynatora ds. BHP</w:t>
      </w:r>
    </w:p>
    <w:p w14:paraId="1F567949" w14:textId="77777777" w:rsidR="00753CB4" w:rsidRPr="00DB7116" w:rsidRDefault="00753CB4" w:rsidP="00753CB4">
      <w:pPr>
        <w:autoSpaceDE w:val="0"/>
        <w:adjustRightInd w:val="0"/>
        <w:jc w:val="both"/>
        <w:rPr>
          <w:rFonts w:ascii="Calibri" w:hAnsi="Calibri" w:cs="Calibri"/>
          <w:sz w:val="20"/>
          <w:szCs w:val="20"/>
        </w:rPr>
      </w:pPr>
      <w:r w:rsidRPr="00DB7116">
        <w:rPr>
          <w:rFonts w:ascii="Calibri" w:hAnsi="Calibri" w:cs="Calibri"/>
          <w:sz w:val="20"/>
          <w:szCs w:val="20"/>
        </w:rPr>
        <w:t>Do zadań Koordynatora do spraw BHP należy:</w:t>
      </w:r>
    </w:p>
    <w:p w14:paraId="53779BB1" w14:textId="77777777" w:rsidR="00753CB4" w:rsidRPr="00DB7116" w:rsidRDefault="00753CB4" w:rsidP="00753CB4">
      <w:pPr>
        <w:autoSpaceDE w:val="0"/>
        <w:adjustRightInd w:val="0"/>
        <w:ind w:left="284" w:hanging="284"/>
        <w:jc w:val="both"/>
        <w:rPr>
          <w:rFonts w:ascii="Calibri" w:hAnsi="Calibri" w:cs="Calibri"/>
          <w:sz w:val="20"/>
          <w:szCs w:val="20"/>
        </w:rPr>
      </w:pPr>
      <w:r w:rsidRPr="00DB7116">
        <w:rPr>
          <w:rFonts w:ascii="Calibri" w:hAnsi="Calibri" w:cs="Calibri"/>
          <w:sz w:val="20"/>
          <w:szCs w:val="20"/>
        </w:rPr>
        <w:t xml:space="preserve">1. Przegląd stanu bezpieczeństwa i higieny pracy oraz zabezpieczenia ppoż., na stanowiskach pracy osób wykonujących pracę lub świadczących usługi zatrudnionych </w:t>
      </w:r>
      <w:proofErr w:type="gramStart"/>
      <w:r w:rsidRPr="00DB7116">
        <w:rPr>
          <w:rFonts w:ascii="Calibri" w:hAnsi="Calibri" w:cs="Calibri"/>
          <w:sz w:val="20"/>
          <w:szCs w:val="20"/>
        </w:rPr>
        <w:t>przez  Podmiot</w:t>
      </w:r>
      <w:proofErr w:type="gramEnd"/>
      <w:r w:rsidRPr="00DB7116">
        <w:rPr>
          <w:rFonts w:ascii="Calibri" w:hAnsi="Calibri" w:cs="Calibri"/>
          <w:sz w:val="20"/>
          <w:szCs w:val="20"/>
        </w:rPr>
        <w:t xml:space="preserve"> trzeci .  </w:t>
      </w:r>
    </w:p>
    <w:p w14:paraId="2E9CBBA7" w14:textId="77777777" w:rsidR="00753CB4" w:rsidRPr="00DB7116" w:rsidRDefault="00753CB4" w:rsidP="00753CB4">
      <w:pPr>
        <w:autoSpaceDE w:val="0"/>
        <w:adjustRightInd w:val="0"/>
        <w:ind w:left="284" w:hanging="284"/>
        <w:jc w:val="both"/>
        <w:rPr>
          <w:rFonts w:ascii="Calibri" w:hAnsi="Calibri" w:cs="Calibri"/>
          <w:sz w:val="20"/>
          <w:szCs w:val="20"/>
        </w:rPr>
      </w:pPr>
      <w:r w:rsidRPr="00DB7116">
        <w:rPr>
          <w:rFonts w:ascii="Calibri" w:hAnsi="Calibri" w:cs="Calibri"/>
          <w:sz w:val="20"/>
          <w:szCs w:val="20"/>
        </w:rPr>
        <w:t xml:space="preserve">2. Koordynowanie – ustalanie kolejności wykonywania prac pomiędzy poszczególnymi grupami (ekipami) osób pracujących lub świadczących usługi, tak, aby ich realizacja nie powodowała zagrożenia dla życia i zdrowia ich samych i osób postronnych. </w:t>
      </w:r>
    </w:p>
    <w:p w14:paraId="4DD7D427" w14:textId="77777777" w:rsidR="00753CB4" w:rsidRPr="00DB7116" w:rsidRDefault="00753CB4" w:rsidP="00753CB4">
      <w:pPr>
        <w:autoSpaceDE w:val="0"/>
        <w:adjustRightInd w:val="0"/>
        <w:ind w:left="284" w:hanging="284"/>
        <w:jc w:val="both"/>
        <w:rPr>
          <w:rFonts w:ascii="Calibri" w:hAnsi="Calibri" w:cs="Calibri"/>
          <w:sz w:val="20"/>
          <w:szCs w:val="20"/>
        </w:rPr>
      </w:pPr>
      <w:r w:rsidRPr="00DB7116">
        <w:rPr>
          <w:rFonts w:ascii="Calibri" w:hAnsi="Calibri" w:cs="Calibri"/>
          <w:sz w:val="20"/>
          <w:szCs w:val="20"/>
        </w:rPr>
        <w:t xml:space="preserve">3. Koordynowanie działań związanych z zaistnieniem sytuacji awaryjnej lub innej bezpośrednio zagrażającej zdrowiu i życiu wszystkich osób wykonujących pracę lub świadczenie usług na terenie ICE Kraków. </w:t>
      </w:r>
    </w:p>
    <w:p w14:paraId="6BF2B7E1" w14:textId="77777777" w:rsidR="00753CB4" w:rsidRPr="00DB7116" w:rsidRDefault="00753CB4" w:rsidP="00753CB4">
      <w:pPr>
        <w:autoSpaceDE w:val="0"/>
        <w:adjustRightInd w:val="0"/>
        <w:jc w:val="center"/>
        <w:rPr>
          <w:rFonts w:ascii="Calibri" w:hAnsi="Calibri" w:cs="Calibri"/>
          <w:b/>
          <w:bCs/>
          <w:sz w:val="20"/>
          <w:szCs w:val="20"/>
        </w:rPr>
      </w:pPr>
      <w:r w:rsidRPr="00DB7116">
        <w:rPr>
          <w:rFonts w:ascii="Calibri" w:hAnsi="Calibri" w:cs="Calibri"/>
          <w:b/>
          <w:bCs/>
          <w:sz w:val="20"/>
          <w:szCs w:val="20"/>
        </w:rPr>
        <w:t>§ 8</w:t>
      </w:r>
    </w:p>
    <w:p w14:paraId="5985192A" w14:textId="77777777" w:rsidR="00753CB4" w:rsidRPr="00DB7116" w:rsidRDefault="00753CB4" w:rsidP="00753CB4">
      <w:pPr>
        <w:pStyle w:val="Tekstkomentarza"/>
        <w:jc w:val="center"/>
        <w:rPr>
          <w:rFonts w:ascii="Calibri" w:hAnsi="Calibri" w:cs="Calibri"/>
          <w:b/>
          <w:bCs/>
        </w:rPr>
      </w:pPr>
      <w:r w:rsidRPr="00DB7116">
        <w:rPr>
          <w:rFonts w:ascii="Calibri" w:hAnsi="Calibri" w:cs="Calibri"/>
          <w:b/>
        </w:rPr>
        <w:t>Wypadek przy pracy</w:t>
      </w:r>
    </w:p>
    <w:p w14:paraId="622345C9" w14:textId="77777777" w:rsidR="00753CB4" w:rsidRPr="00DB7116" w:rsidRDefault="00753CB4" w:rsidP="00753CB4">
      <w:pPr>
        <w:autoSpaceDE w:val="0"/>
        <w:adjustRightInd w:val="0"/>
        <w:jc w:val="both"/>
        <w:rPr>
          <w:rFonts w:ascii="Calibri" w:hAnsi="Calibri" w:cs="Calibri"/>
          <w:sz w:val="20"/>
          <w:szCs w:val="20"/>
        </w:rPr>
      </w:pPr>
      <w:r w:rsidRPr="00DB7116">
        <w:rPr>
          <w:rFonts w:ascii="Calibri" w:hAnsi="Calibri" w:cs="Calibri"/>
          <w:sz w:val="20"/>
          <w:szCs w:val="20"/>
        </w:rPr>
        <w:t>W razie zaistnienia wypadku przy pracy, ustalenia okoliczności i przyczyn wypadku dokonuje zespół powypadkowy powołany przez Podmiot trzeci zatrudniający poszkodowaną osobę. Ustalenie przyczyn i okoliczności wypadku odbywa się w obecności przedstawiciela KBF.</w:t>
      </w:r>
    </w:p>
    <w:p w14:paraId="7E390E93" w14:textId="77777777" w:rsidR="00753CB4" w:rsidRPr="00DB7116" w:rsidRDefault="00753CB4" w:rsidP="00753CB4">
      <w:pPr>
        <w:autoSpaceDE w:val="0"/>
        <w:adjustRightInd w:val="0"/>
        <w:jc w:val="center"/>
        <w:rPr>
          <w:rFonts w:ascii="Calibri" w:hAnsi="Calibri" w:cs="Calibri"/>
          <w:b/>
          <w:bCs/>
          <w:sz w:val="20"/>
          <w:szCs w:val="20"/>
        </w:rPr>
      </w:pPr>
      <w:r w:rsidRPr="00DB7116">
        <w:rPr>
          <w:rFonts w:ascii="Calibri" w:hAnsi="Calibri" w:cs="Calibri"/>
          <w:b/>
          <w:bCs/>
          <w:sz w:val="20"/>
          <w:szCs w:val="20"/>
        </w:rPr>
        <w:t>§ 9</w:t>
      </w:r>
    </w:p>
    <w:p w14:paraId="6DF12672" w14:textId="77777777" w:rsidR="00753CB4" w:rsidRPr="00DB7116" w:rsidRDefault="00753CB4" w:rsidP="00753CB4">
      <w:pPr>
        <w:autoSpaceDE w:val="0"/>
        <w:adjustRightInd w:val="0"/>
        <w:jc w:val="center"/>
        <w:rPr>
          <w:rFonts w:ascii="Calibri" w:hAnsi="Calibri" w:cs="Calibri"/>
          <w:b/>
          <w:bCs/>
          <w:sz w:val="20"/>
          <w:szCs w:val="20"/>
        </w:rPr>
      </w:pPr>
      <w:r w:rsidRPr="00DB7116">
        <w:rPr>
          <w:rFonts w:ascii="Calibri" w:hAnsi="Calibri" w:cs="Calibri"/>
          <w:b/>
          <w:bCs/>
          <w:sz w:val="20"/>
          <w:szCs w:val="20"/>
        </w:rPr>
        <w:t>Obowiązek stosowania</w:t>
      </w:r>
    </w:p>
    <w:p w14:paraId="575CC5CB" w14:textId="77777777" w:rsidR="00753CB4" w:rsidRPr="00DB7116" w:rsidRDefault="00753CB4" w:rsidP="00753CB4">
      <w:pPr>
        <w:autoSpaceDE w:val="0"/>
        <w:adjustRightInd w:val="0"/>
        <w:jc w:val="both"/>
        <w:rPr>
          <w:rFonts w:ascii="Calibri" w:hAnsi="Calibri" w:cs="Calibri"/>
          <w:sz w:val="20"/>
          <w:szCs w:val="20"/>
        </w:rPr>
      </w:pPr>
      <w:r w:rsidRPr="00DB7116">
        <w:rPr>
          <w:rFonts w:ascii="Calibri" w:hAnsi="Calibri" w:cs="Calibri"/>
          <w:sz w:val="20"/>
          <w:szCs w:val="20"/>
        </w:rPr>
        <w:t>Wszystkie osoby wykonujące pracę lub świadczące usługi na terenie ICE Kraków są bezwzględnie zobowiązane do przestrzegania obowiązujących przepisów i zasad bezpieczeństwa i higieny pracy oraz ochrony przeciwpożarowej. Wyznaczenie koordynatora do spraw BHP nie zwalnia Podmiotu trzeciego z obowiązku zapewnienia zatrudnionym przez siebie osobom odpowiednich warunków bezpieczeństwa i higieny pracy wynikających z przepisów powszechnie obowiązujących. Każdy poszczególny pracodawca odpowiada odrębnie za stosowanie przepisów BHP.</w:t>
      </w:r>
    </w:p>
    <w:p w14:paraId="1D1CE99F" w14:textId="77777777" w:rsidR="00753CB4" w:rsidRPr="00DB7116" w:rsidRDefault="00753CB4" w:rsidP="00753CB4">
      <w:pPr>
        <w:autoSpaceDE w:val="0"/>
        <w:adjustRightInd w:val="0"/>
        <w:jc w:val="both"/>
        <w:rPr>
          <w:rFonts w:ascii="Calibri" w:hAnsi="Calibri" w:cs="Calibri"/>
          <w:sz w:val="20"/>
          <w:szCs w:val="20"/>
        </w:rPr>
      </w:pPr>
    </w:p>
    <w:p w14:paraId="793B2950" w14:textId="77777777" w:rsidR="00753CB4" w:rsidRPr="00DB7116" w:rsidRDefault="00753CB4" w:rsidP="00753CB4">
      <w:pPr>
        <w:spacing w:line="247" w:lineRule="auto"/>
        <w:rPr>
          <w:rFonts w:ascii="Calibri" w:hAnsi="Calibri" w:cs="Calibri"/>
          <w:b/>
          <w:sz w:val="20"/>
          <w:szCs w:val="20"/>
        </w:rPr>
      </w:pPr>
    </w:p>
    <w:p w14:paraId="6DACD6E0" w14:textId="77777777" w:rsidR="00753CB4" w:rsidRPr="00FD179B" w:rsidRDefault="00753CB4" w:rsidP="00753CB4">
      <w:pPr>
        <w:spacing w:line="247" w:lineRule="auto"/>
        <w:rPr>
          <w:rFonts w:ascii="Calibri" w:hAnsi="Calibri" w:cs="Calibri"/>
          <w:b/>
          <w:sz w:val="20"/>
          <w:szCs w:val="20"/>
        </w:rPr>
      </w:pPr>
    </w:p>
    <w:p w14:paraId="1ABC301C" w14:textId="77777777" w:rsidR="00753CB4" w:rsidRPr="00D66781" w:rsidRDefault="00753CB4" w:rsidP="00753CB4">
      <w:pPr>
        <w:rPr>
          <w:rFonts w:ascii="Calibri" w:hAnsi="Calibri" w:cs="Calibri"/>
          <w:b/>
          <w:sz w:val="20"/>
          <w:szCs w:val="20"/>
        </w:rPr>
      </w:pPr>
    </w:p>
    <w:p w14:paraId="408E68D4" w14:textId="77777777" w:rsidR="00753CB4" w:rsidRDefault="00753CB4" w:rsidP="00753CB4">
      <w:pPr>
        <w:pStyle w:val="LO-normal"/>
        <w:spacing w:line="276" w:lineRule="auto"/>
        <w:rPr>
          <w:rFonts w:ascii="Calibri" w:eastAsia="Calibri" w:hAnsi="Calibri" w:cs="Calibri"/>
          <w:color w:val="000000"/>
          <w:sz w:val="20"/>
          <w:szCs w:val="20"/>
        </w:rPr>
      </w:pPr>
    </w:p>
    <w:p w14:paraId="325871DF" w14:textId="77777777" w:rsidR="00753CB4" w:rsidRDefault="00753CB4" w:rsidP="00753CB4">
      <w:pPr>
        <w:pStyle w:val="LO-normal"/>
        <w:spacing w:line="276" w:lineRule="auto"/>
        <w:rPr>
          <w:rFonts w:ascii="Calibri" w:eastAsia="Calibri" w:hAnsi="Calibri" w:cs="Calibri"/>
          <w:color w:val="000000"/>
          <w:sz w:val="20"/>
          <w:szCs w:val="20"/>
        </w:rPr>
      </w:pPr>
    </w:p>
    <w:p w14:paraId="003A25E7" w14:textId="13A7C449" w:rsidR="005A5F6E" w:rsidRPr="00753CB4" w:rsidRDefault="005A5F6E" w:rsidP="00753CB4">
      <w:pPr>
        <w:rPr>
          <w:rFonts w:ascii="Calibri" w:eastAsia="Calibri" w:hAnsi="Calibri" w:cs="Calibri"/>
          <w:b/>
          <w:sz w:val="20"/>
          <w:szCs w:val="20"/>
        </w:rPr>
      </w:pPr>
    </w:p>
    <w:sectPr w:rsidR="005A5F6E" w:rsidRPr="00753CB4" w:rsidSect="00675E81">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4FFF" w14:textId="77777777" w:rsidR="00753CB4" w:rsidRDefault="00753CB4" w:rsidP="00BD3913">
      <w:pPr>
        <w:rPr>
          <w:rFonts w:cs="Times New Roman"/>
        </w:rPr>
      </w:pPr>
      <w:r>
        <w:rPr>
          <w:rFonts w:cs="Times New Roman"/>
        </w:rPr>
        <w:separator/>
      </w:r>
    </w:p>
  </w:endnote>
  <w:endnote w:type="continuationSeparator" w:id="0">
    <w:p w14:paraId="28A3AA5C" w14:textId="77777777" w:rsidR="00753CB4" w:rsidRDefault="00753CB4" w:rsidP="00BD39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8B0B" w14:textId="33473CB8" w:rsidR="00753CB4" w:rsidRPr="0027374A" w:rsidRDefault="00753CB4">
    <w:pPr>
      <w:pStyle w:val="Stopka"/>
      <w:jc w:val="right"/>
      <w:rPr>
        <w:sz w:val="16"/>
        <w:szCs w:val="16"/>
      </w:rPr>
    </w:pPr>
    <w:r w:rsidRPr="0027374A">
      <w:rPr>
        <w:sz w:val="16"/>
        <w:szCs w:val="16"/>
      </w:rPr>
      <w:fldChar w:fldCharType="begin"/>
    </w:r>
    <w:r w:rsidRPr="0027374A">
      <w:rPr>
        <w:sz w:val="16"/>
        <w:szCs w:val="16"/>
      </w:rPr>
      <w:instrText xml:space="preserve"> PAGE   \* MERGEFORMAT </w:instrText>
    </w:r>
    <w:r w:rsidRPr="0027374A">
      <w:rPr>
        <w:sz w:val="16"/>
        <w:szCs w:val="16"/>
      </w:rPr>
      <w:fldChar w:fldCharType="separate"/>
    </w:r>
    <w:r w:rsidR="00C3094D">
      <w:rPr>
        <w:noProof/>
        <w:sz w:val="16"/>
        <w:szCs w:val="16"/>
      </w:rPr>
      <w:t>15</w:t>
    </w:r>
    <w:r w:rsidRPr="0027374A">
      <w:rPr>
        <w:sz w:val="16"/>
        <w:szCs w:val="16"/>
      </w:rPr>
      <w:fldChar w:fldCharType="end"/>
    </w:r>
  </w:p>
  <w:p w14:paraId="61FE0D12" w14:textId="77777777" w:rsidR="00753CB4" w:rsidRDefault="00753CB4">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A044F" w14:textId="77777777" w:rsidR="00753CB4" w:rsidRDefault="00753CB4" w:rsidP="00BD3913">
      <w:pPr>
        <w:rPr>
          <w:rFonts w:cs="Times New Roman"/>
        </w:rPr>
      </w:pPr>
      <w:r>
        <w:rPr>
          <w:rFonts w:cs="Times New Roman"/>
        </w:rPr>
        <w:separator/>
      </w:r>
    </w:p>
  </w:footnote>
  <w:footnote w:type="continuationSeparator" w:id="0">
    <w:p w14:paraId="62BE9E18" w14:textId="77777777" w:rsidR="00753CB4" w:rsidRDefault="00753CB4" w:rsidP="00BD391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6AAA" w14:textId="52505A1B" w:rsidR="00753CB4" w:rsidRPr="00334C4C" w:rsidRDefault="00753CB4" w:rsidP="001502B4">
    <w:pPr>
      <w:pStyle w:val="Tekstpodstawowy2"/>
      <w:spacing w:after="240"/>
      <w:jc w:val="right"/>
      <w:rPr>
        <w:rFonts w:ascii="Calibri" w:hAnsi="Calibri" w:cs="Calibri"/>
        <w:b/>
        <w:i/>
        <w:iCs/>
        <w:sz w:val="18"/>
        <w:szCs w:val="18"/>
        <w:lang w:val="pl-PL"/>
      </w:rPr>
    </w:pPr>
    <w:r>
      <w:rPr>
        <w:rFonts w:ascii="Calibri" w:hAnsi="Calibri" w:cs="Calibri"/>
        <w:b/>
        <w:i/>
        <w:iCs/>
        <w:sz w:val="18"/>
        <w:szCs w:val="18"/>
      </w:rPr>
      <w:t>Znak sprawy: D</w:t>
    </w:r>
    <w:r>
      <w:rPr>
        <w:rFonts w:ascii="Calibri" w:hAnsi="Calibri" w:cs="Calibri"/>
        <w:b/>
        <w:i/>
        <w:iCs/>
        <w:sz w:val="18"/>
        <w:szCs w:val="18"/>
        <w:lang w:val="pl-PL"/>
      </w:rPr>
      <w:t>Z</w:t>
    </w:r>
    <w:r>
      <w:rPr>
        <w:rFonts w:ascii="Calibri" w:hAnsi="Calibri" w:cs="Calibri"/>
        <w:b/>
        <w:i/>
        <w:iCs/>
        <w:sz w:val="18"/>
        <w:szCs w:val="18"/>
      </w:rPr>
      <w:t>P-27</w:t>
    </w:r>
    <w:r>
      <w:rPr>
        <w:rFonts w:ascii="Calibri" w:hAnsi="Calibri" w:cs="Calibri"/>
        <w:b/>
        <w:i/>
        <w:iCs/>
        <w:sz w:val="18"/>
        <w:szCs w:val="18"/>
        <w:lang w:val="pl-PL"/>
      </w:rPr>
      <w:t>1</w:t>
    </w:r>
    <w:r>
      <w:rPr>
        <w:rFonts w:ascii="Calibri" w:hAnsi="Calibri" w:cs="Calibri"/>
        <w:b/>
        <w:i/>
        <w:iCs/>
        <w:sz w:val="18"/>
        <w:szCs w:val="18"/>
      </w:rPr>
      <w:t>-</w:t>
    </w:r>
    <w:r>
      <w:rPr>
        <w:rFonts w:ascii="Calibri" w:hAnsi="Calibri" w:cs="Calibri"/>
        <w:b/>
        <w:i/>
        <w:iCs/>
        <w:sz w:val="18"/>
        <w:szCs w:val="18"/>
        <w:lang w:val="pl-PL"/>
      </w:rPr>
      <w:t>18/</w:t>
    </w:r>
    <w:r>
      <w:rPr>
        <w:rFonts w:ascii="Calibri" w:hAnsi="Calibri" w:cs="Calibri"/>
        <w:b/>
        <w:i/>
        <w:iCs/>
        <w:sz w:val="18"/>
        <w:szCs w:val="18"/>
      </w:rPr>
      <w:t>20</w:t>
    </w:r>
    <w:r>
      <w:rPr>
        <w:rFonts w:ascii="Calibri" w:hAnsi="Calibri" w:cs="Calibri"/>
        <w:b/>
        <w:i/>
        <w:iCs/>
        <w:sz w:val="18"/>
        <w:szCs w:val="18"/>
        <w:lang w:val="pl-PL"/>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B227230"/>
    <w:name w:val="WW8Num2"/>
    <w:lvl w:ilvl="0">
      <w:start w:val="1"/>
      <w:numFmt w:val="decimal"/>
      <w:lvlText w:val="%1."/>
      <w:lvlJc w:val="left"/>
      <w:pPr>
        <w:tabs>
          <w:tab w:val="num" w:pos="360"/>
        </w:tabs>
        <w:ind w:left="360" w:hanging="360"/>
      </w:pPr>
      <w:rPr>
        <w:rFonts w:ascii="Calibri" w:hAnsi="Calibri" w:hint="default"/>
        <w:sz w:val="22"/>
        <w:szCs w:val="22"/>
      </w:rPr>
    </w:lvl>
  </w:abstractNum>
  <w:abstractNum w:abstractNumId="1" w15:restartNumberingAfterBreak="0">
    <w:nsid w:val="03DF2190"/>
    <w:multiLevelType w:val="hybridMultilevel"/>
    <w:tmpl w:val="B5948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D1CA6"/>
    <w:multiLevelType w:val="hybridMultilevel"/>
    <w:tmpl w:val="A2ECE6CA"/>
    <w:lvl w:ilvl="0" w:tplc="0C6855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11774"/>
    <w:multiLevelType w:val="hybridMultilevel"/>
    <w:tmpl w:val="A2ECE6CA"/>
    <w:lvl w:ilvl="0" w:tplc="0C6855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1B8D"/>
    <w:multiLevelType w:val="multilevel"/>
    <w:tmpl w:val="E7D09BB4"/>
    <w:lvl w:ilvl="0">
      <w:start w:val="1"/>
      <w:numFmt w:val="decimal"/>
      <w:lvlText w:val="%1."/>
      <w:lvlJc w:val="left"/>
      <w:pPr>
        <w:ind w:left="644" w:hanging="360"/>
      </w:pPr>
      <w:rPr>
        <w:b w:val="0"/>
        <w:i w:val="0"/>
      </w:rPr>
    </w:lvl>
    <w:lvl w:ilvl="1">
      <w:start w:val="1"/>
      <w:numFmt w:val="decimal"/>
      <w:isLgl/>
      <w:lvlText w:val="%1.%2"/>
      <w:lvlJc w:val="left"/>
      <w:pPr>
        <w:ind w:left="786"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5" w15:restartNumberingAfterBreak="0">
    <w:nsid w:val="1842488F"/>
    <w:multiLevelType w:val="hybridMultilevel"/>
    <w:tmpl w:val="193695DA"/>
    <w:lvl w:ilvl="0" w:tplc="82740DD0">
      <w:start w:val="1"/>
      <w:numFmt w:val="decimal"/>
      <w:lvlText w:val="%1."/>
      <w:lvlJc w:val="left"/>
      <w:pPr>
        <w:ind w:left="357" w:hanging="360"/>
      </w:pPr>
      <w:rPr>
        <w:rFonts w:hint="default"/>
      </w:rPr>
    </w:lvl>
    <w:lvl w:ilvl="1" w:tplc="DB588036">
      <w:start w:val="1"/>
      <w:numFmt w:val="decimal"/>
      <w:lvlText w:val="%2)"/>
      <w:lvlJc w:val="left"/>
      <w:pPr>
        <w:ind w:left="1077" w:hanging="360"/>
      </w:pPr>
      <w:rPr>
        <w:rFonts w:ascii="Calibri" w:eastAsia="Times New Roman" w:hAnsi="Calibri" w:cs="Calibri"/>
      </w:rPr>
    </w:lvl>
    <w:lvl w:ilvl="2" w:tplc="6AD29C72">
      <w:start w:val="1"/>
      <w:numFmt w:val="decimal"/>
      <w:lvlText w:val="%3)"/>
      <w:lvlJc w:val="left"/>
      <w:pPr>
        <w:ind w:left="1797" w:hanging="180"/>
      </w:pPr>
      <w:rPr>
        <w:rFonts w:ascii="Calibri" w:eastAsia="Times New Roman" w:hAnsi="Calibri" w:hint="default"/>
      </w:r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19C13BD1"/>
    <w:multiLevelType w:val="hybridMultilevel"/>
    <w:tmpl w:val="230CE6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40394F"/>
    <w:multiLevelType w:val="hybridMultilevel"/>
    <w:tmpl w:val="73BC5AD4"/>
    <w:lvl w:ilvl="0" w:tplc="9E84CD02">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C7230F"/>
    <w:multiLevelType w:val="hybridMultilevel"/>
    <w:tmpl w:val="4EB6F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21A96"/>
    <w:multiLevelType w:val="hybridMultilevel"/>
    <w:tmpl w:val="C4DA8E18"/>
    <w:lvl w:ilvl="0" w:tplc="964A07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82333D"/>
    <w:multiLevelType w:val="hybridMultilevel"/>
    <w:tmpl w:val="5D5A9982"/>
    <w:lvl w:ilvl="0" w:tplc="F6583E16">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023626"/>
    <w:multiLevelType w:val="hybridMultilevel"/>
    <w:tmpl w:val="0FCE9008"/>
    <w:lvl w:ilvl="0" w:tplc="19BCC58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A787A15"/>
    <w:multiLevelType w:val="hybridMultilevel"/>
    <w:tmpl w:val="95D48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658BE"/>
    <w:multiLevelType w:val="hybridMultilevel"/>
    <w:tmpl w:val="CE866B00"/>
    <w:lvl w:ilvl="0" w:tplc="7BC01246">
      <w:start w:val="1"/>
      <w:numFmt w:val="decimal"/>
      <w:lvlText w:val="%1."/>
      <w:lvlJc w:val="left"/>
      <w:pPr>
        <w:tabs>
          <w:tab w:val="num" w:pos="786"/>
        </w:tabs>
        <w:ind w:left="786" w:hanging="360"/>
      </w:pPr>
      <w:rPr>
        <w:rFonts w:ascii="Calibri" w:eastAsia="Times New Roman" w:hAnsi="Calibr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081F86"/>
    <w:multiLevelType w:val="multilevel"/>
    <w:tmpl w:val="12325C8C"/>
    <w:lvl w:ilvl="0">
      <w:start w:val="1"/>
      <w:numFmt w:val="decimal"/>
      <w:pStyle w:val="Legenda"/>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FC5A5F"/>
    <w:multiLevelType w:val="hybridMultilevel"/>
    <w:tmpl w:val="A6FA6FF2"/>
    <w:lvl w:ilvl="0" w:tplc="051C6C74">
      <w:start w:val="1"/>
      <w:numFmt w:val="decimal"/>
      <w:lvlText w:val="%1."/>
      <w:lvlJc w:val="left"/>
      <w:pPr>
        <w:tabs>
          <w:tab w:val="num" w:pos="720"/>
        </w:tabs>
        <w:ind w:left="720" w:hanging="360"/>
      </w:pPr>
      <w:rPr>
        <w:rFonts w:ascii="Calibri" w:eastAsia="Times New Roman" w:hAnsi="Calibri" w:cs="Arial Narrow"/>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8954C7"/>
    <w:multiLevelType w:val="hybridMultilevel"/>
    <w:tmpl w:val="C23276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873917"/>
    <w:multiLevelType w:val="hybridMultilevel"/>
    <w:tmpl w:val="73BC5AD4"/>
    <w:lvl w:ilvl="0" w:tplc="9E84CD0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B95C87"/>
    <w:multiLevelType w:val="hybridMultilevel"/>
    <w:tmpl w:val="FD8EDBCC"/>
    <w:lvl w:ilvl="0" w:tplc="C9D0A90A">
      <w:start w:val="1"/>
      <w:numFmt w:val="decimal"/>
      <w:lvlText w:val="%1."/>
      <w:lvlJc w:val="left"/>
      <w:pPr>
        <w:ind w:left="720" w:hanging="360"/>
      </w:pPr>
      <w:rPr>
        <w:rFonts w:asciiTheme="majorHAnsi" w:eastAsia="Times New Roman" w:hAnsiTheme="majorHAnsi" w:cstheme="maj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4439E5"/>
    <w:multiLevelType w:val="hybridMultilevel"/>
    <w:tmpl w:val="5BEA9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8F15DD"/>
    <w:multiLevelType w:val="hybridMultilevel"/>
    <w:tmpl w:val="FAF4FD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3D7DF7"/>
    <w:multiLevelType w:val="hybridMultilevel"/>
    <w:tmpl w:val="9122408C"/>
    <w:lvl w:ilvl="0" w:tplc="C9C640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C72D01"/>
    <w:multiLevelType w:val="hybridMultilevel"/>
    <w:tmpl w:val="74F2014A"/>
    <w:lvl w:ilvl="0" w:tplc="4518F9CE">
      <w:start w:val="1"/>
      <w:numFmt w:val="bullet"/>
      <w:lvlText w:val="-"/>
      <w:lvlJc w:val="left"/>
      <w:pPr>
        <w:ind w:left="1080" w:hanging="360"/>
      </w:pPr>
      <w:rPr>
        <w:rFonts w:ascii="Trebuchet MS" w:hAnsi="Trebuchet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7B74548"/>
    <w:multiLevelType w:val="hybridMultilevel"/>
    <w:tmpl w:val="2AAEC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0D52A8"/>
    <w:multiLevelType w:val="hybridMultilevel"/>
    <w:tmpl w:val="946EB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3B07AD"/>
    <w:multiLevelType w:val="hybridMultilevel"/>
    <w:tmpl w:val="4E5EFEA6"/>
    <w:lvl w:ilvl="0" w:tplc="5010EC1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7C19A9"/>
    <w:multiLevelType w:val="multilevel"/>
    <w:tmpl w:val="B750FD1E"/>
    <w:lvl w:ilvl="0">
      <w:start w:val="1"/>
      <w:numFmt w:val="decimal"/>
      <w:lvlText w:val="%1."/>
      <w:lvlJc w:val="left"/>
      <w:pPr>
        <w:ind w:left="360" w:hanging="360"/>
      </w:pPr>
      <w:rPr>
        <w:rFonts w:hint="default"/>
        <w:b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FC014CA"/>
    <w:multiLevelType w:val="hybridMultilevel"/>
    <w:tmpl w:val="5F5CA1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2547EF5"/>
    <w:multiLevelType w:val="hybridMultilevel"/>
    <w:tmpl w:val="52248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4D2D9C"/>
    <w:multiLevelType w:val="hybridMultilevel"/>
    <w:tmpl w:val="2EEEE86C"/>
    <w:lvl w:ilvl="0" w:tplc="35C2E4DE">
      <w:start w:val="1"/>
      <w:numFmt w:val="decimal"/>
      <w:lvlText w:val="%1."/>
      <w:lvlJc w:val="left"/>
      <w:pPr>
        <w:tabs>
          <w:tab w:val="num" w:pos="786"/>
        </w:tabs>
        <w:ind w:left="786"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60784C"/>
    <w:multiLevelType w:val="hybridMultilevel"/>
    <w:tmpl w:val="73BC5AD4"/>
    <w:lvl w:ilvl="0" w:tplc="9E84CD02">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C1F3697"/>
    <w:multiLevelType w:val="multilevel"/>
    <w:tmpl w:val="B5948F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E1C06E8"/>
    <w:multiLevelType w:val="hybridMultilevel"/>
    <w:tmpl w:val="33EAD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6B43A7"/>
    <w:multiLevelType w:val="hybridMultilevel"/>
    <w:tmpl w:val="96A0FF58"/>
    <w:lvl w:ilvl="0" w:tplc="59046B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02C22E1"/>
    <w:multiLevelType w:val="hybridMultilevel"/>
    <w:tmpl w:val="0BA8983E"/>
    <w:lvl w:ilvl="0" w:tplc="1EA2AA6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1F3DA8"/>
    <w:multiLevelType w:val="hybridMultilevel"/>
    <w:tmpl w:val="D9CCF714"/>
    <w:lvl w:ilvl="0" w:tplc="EFF8A7F6">
      <w:start w:val="1"/>
      <w:numFmt w:val="decimal"/>
      <w:lvlText w:val="%1."/>
      <w:lvlJc w:val="left"/>
      <w:pPr>
        <w:tabs>
          <w:tab w:val="num" w:pos="786"/>
        </w:tabs>
        <w:ind w:left="786" w:hanging="360"/>
      </w:pPr>
      <w:rPr>
        <w:rFonts w:ascii="Calibri" w:eastAsia="Times New Roman" w:hAnsi="Calibri" w:cs="Times New Roman"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7986598"/>
    <w:multiLevelType w:val="multilevel"/>
    <w:tmpl w:val="73F292F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7EE4A4C"/>
    <w:multiLevelType w:val="hybridMultilevel"/>
    <w:tmpl w:val="F4FAB9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82A2D9B"/>
    <w:multiLevelType w:val="hybridMultilevel"/>
    <w:tmpl w:val="2B14F992"/>
    <w:lvl w:ilvl="0" w:tplc="A5F4FB68">
      <w:start w:val="1"/>
      <w:numFmt w:val="decimal"/>
      <w:lvlText w:val="%1."/>
      <w:lvlJc w:val="left"/>
      <w:pPr>
        <w:ind w:left="360" w:hanging="360"/>
      </w:pPr>
      <w:rPr>
        <w:rFonts w:hint="default"/>
      </w:rPr>
    </w:lvl>
    <w:lvl w:ilvl="1" w:tplc="E998F476">
      <w:start w:val="1"/>
      <w:numFmt w:val="decimal"/>
      <w:lvlText w:val="%2)"/>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4E129D"/>
    <w:multiLevelType w:val="hybridMultilevel"/>
    <w:tmpl w:val="AF48CE1C"/>
    <w:lvl w:ilvl="0" w:tplc="8FA2BB80">
      <w:start w:val="1"/>
      <w:numFmt w:val="decimal"/>
      <w:pStyle w:val="Paragrafy"/>
      <w:lvlText w:val="§ %1."/>
      <w:lvlJc w:val="left"/>
      <w:pPr>
        <w:ind w:left="108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AB261E0"/>
    <w:multiLevelType w:val="hybridMultilevel"/>
    <w:tmpl w:val="4454D6D0"/>
    <w:lvl w:ilvl="0" w:tplc="4518F9CE">
      <w:start w:val="1"/>
      <w:numFmt w:val="bullet"/>
      <w:lvlText w:val="-"/>
      <w:lvlJc w:val="left"/>
      <w:pPr>
        <w:ind w:left="1080" w:hanging="360"/>
      </w:pPr>
      <w:rPr>
        <w:rFonts w:ascii="Trebuchet MS" w:hAnsi="Trebuchet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C7B53B0"/>
    <w:multiLevelType w:val="hybridMultilevel"/>
    <w:tmpl w:val="75C0C770"/>
    <w:lvl w:ilvl="0" w:tplc="9E0A8FFA">
      <w:start w:val="1"/>
      <w:numFmt w:val="decimal"/>
      <w:lvlText w:val="%1."/>
      <w:lvlJc w:val="left"/>
      <w:pPr>
        <w:tabs>
          <w:tab w:val="num" w:pos="786"/>
        </w:tabs>
        <w:ind w:left="786" w:hanging="360"/>
      </w:pPr>
      <w:rPr>
        <w:rFonts w:ascii="Calibri" w:eastAsia="Times New Roman" w:hAnsi="Calibri"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1"/>
  </w:num>
  <w:num w:numId="6">
    <w:abstractNumId w:val="36"/>
  </w:num>
  <w:num w:numId="7">
    <w:abstractNumId w:val="36"/>
    <w:lvlOverride w:ilvl="0">
      <w:startOverride w:val="1"/>
    </w:lvlOverride>
  </w:num>
  <w:num w:numId="8">
    <w:abstractNumId w:val="29"/>
  </w:num>
  <w:num w:numId="9">
    <w:abstractNumId w:val="22"/>
  </w:num>
  <w:num w:numId="10">
    <w:abstractNumId w:val="40"/>
  </w:num>
  <w:num w:numId="11">
    <w:abstractNumId w:val="20"/>
  </w:num>
  <w:num w:numId="12">
    <w:abstractNumId w:val="39"/>
  </w:num>
  <w:num w:numId="13">
    <w:abstractNumId w:val="24"/>
  </w:num>
  <w:num w:numId="14">
    <w:abstractNumId w:val="13"/>
  </w:num>
  <w:num w:numId="15">
    <w:abstractNumId w:val="2"/>
  </w:num>
  <w:num w:numId="16">
    <w:abstractNumId w:val="21"/>
  </w:num>
  <w:num w:numId="17">
    <w:abstractNumId w:val="9"/>
  </w:num>
  <w:num w:numId="18">
    <w:abstractNumId w:val="27"/>
  </w:num>
  <w:num w:numId="19">
    <w:abstractNumId w:val="3"/>
  </w:num>
  <w:num w:numId="20">
    <w:abstractNumId w:val="19"/>
  </w:num>
  <w:num w:numId="21">
    <w:abstractNumId w:val="6"/>
  </w:num>
  <w:num w:numId="22">
    <w:abstractNumId w:val="8"/>
  </w:num>
  <w:num w:numId="23">
    <w:abstractNumId w:val="7"/>
  </w:num>
  <w:num w:numId="24">
    <w:abstractNumId w:val="37"/>
  </w:num>
  <w:num w:numId="25">
    <w:abstractNumId w:val="11"/>
  </w:num>
  <w:num w:numId="26">
    <w:abstractNumId w:val="5"/>
  </w:num>
  <w:num w:numId="27">
    <w:abstractNumId w:val="38"/>
  </w:num>
  <w:num w:numId="28">
    <w:abstractNumId w:val="26"/>
  </w:num>
  <w:num w:numId="29">
    <w:abstractNumId w:val="4"/>
  </w:num>
  <w:num w:numId="30">
    <w:abstractNumId w:val="17"/>
  </w:num>
  <w:num w:numId="31">
    <w:abstractNumId w:val="30"/>
  </w:num>
  <w:num w:numId="32">
    <w:abstractNumId w:val="34"/>
  </w:num>
  <w:num w:numId="33">
    <w:abstractNumId w:val="10"/>
  </w:num>
  <w:num w:numId="34">
    <w:abstractNumId w:val="33"/>
  </w:num>
  <w:num w:numId="35">
    <w:abstractNumId w:val="18"/>
  </w:num>
  <w:num w:numId="36">
    <w:abstractNumId w:val="25"/>
  </w:num>
  <w:num w:numId="37">
    <w:abstractNumId w:val="16"/>
  </w:num>
  <w:num w:numId="38">
    <w:abstractNumId w:val="32"/>
  </w:num>
  <w:num w:numId="39">
    <w:abstractNumId w:val="12"/>
  </w:num>
  <w:num w:numId="40">
    <w:abstractNumId w:val="23"/>
  </w:num>
  <w:num w:numId="41">
    <w:abstractNumId w:val="1"/>
  </w:num>
  <w:num w:numId="4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6"/>
    <w:rsid w:val="00000BAB"/>
    <w:rsid w:val="000128F7"/>
    <w:rsid w:val="000150F2"/>
    <w:rsid w:val="00017718"/>
    <w:rsid w:val="00023AC1"/>
    <w:rsid w:val="00027756"/>
    <w:rsid w:val="00031A32"/>
    <w:rsid w:val="00036497"/>
    <w:rsid w:val="000371F2"/>
    <w:rsid w:val="00044947"/>
    <w:rsid w:val="000521B9"/>
    <w:rsid w:val="00052F65"/>
    <w:rsid w:val="00055119"/>
    <w:rsid w:val="00063C39"/>
    <w:rsid w:val="00065096"/>
    <w:rsid w:val="00072DB0"/>
    <w:rsid w:val="000755AE"/>
    <w:rsid w:val="00077F75"/>
    <w:rsid w:val="0008035A"/>
    <w:rsid w:val="00086785"/>
    <w:rsid w:val="0009178F"/>
    <w:rsid w:val="000A4056"/>
    <w:rsid w:val="000A4DE4"/>
    <w:rsid w:val="000A5D4E"/>
    <w:rsid w:val="000B37C6"/>
    <w:rsid w:val="000B3853"/>
    <w:rsid w:val="000B4398"/>
    <w:rsid w:val="000C2FB5"/>
    <w:rsid w:val="000C3E89"/>
    <w:rsid w:val="000C64EE"/>
    <w:rsid w:val="000D0000"/>
    <w:rsid w:val="000E0CF3"/>
    <w:rsid w:val="000E47B9"/>
    <w:rsid w:val="000E4D73"/>
    <w:rsid w:val="000F21BD"/>
    <w:rsid w:val="000F76D9"/>
    <w:rsid w:val="00100474"/>
    <w:rsid w:val="00100625"/>
    <w:rsid w:val="001043ED"/>
    <w:rsid w:val="0010580F"/>
    <w:rsid w:val="001125E5"/>
    <w:rsid w:val="00114210"/>
    <w:rsid w:val="00123086"/>
    <w:rsid w:val="00130D71"/>
    <w:rsid w:val="0013109D"/>
    <w:rsid w:val="00131E93"/>
    <w:rsid w:val="0013637F"/>
    <w:rsid w:val="00145490"/>
    <w:rsid w:val="001502B4"/>
    <w:rsid w:val="00150601"/>
    <w:rsid w:val="00151EB2"/>
    <w:rsid w:val="001558F9"/>
    <w:rsid w:val="00163F52"/>
    <w:rsid w:val="001716F1"/>
    <w:rsid w:val="00173B45"/>
    <w:rsid w:val="001749FC"/>
    <w:rsid w:val="00175467"/>
    <w:rsid w:val="00176EFE"/>
    <w:rsid w:val="001859CB"/>
    <w:rsid w:val="0018680F"/>
    <w:rsid w:val="00193100"/>
    <w:rsid w:val="00193B63"/>
    <w:rsid w:val="00194DBE"/>
    <w:rsid w:val="00196063"/>
    <w:rsid w:val="001972D6"/>
    <w:rsid w:val="001A345E"/>
    <w:rsid w:val="001A43C4"/>
    <w:rsid w:val="001A4B61"/>
    <w:rsid w:val="001A7221"/>
    <w:rsid w:val="001B010E"/>
    <w:rsid w:val="001B5322"/>
    <w:rsid w:val="001B72FA"/>
    <w:rsid w:val="001C0F11"/>
    <w:rsid w:val="001C4CD4"/>
    <w:rsid w:val="001E0516"/>
    <w:rsid w:val="001E32B8"/>
    <w:rsid w:val="002026A2"/>
    <w:rsid w:val="00205315"/>
    <w:rsid w:val="00212470"/>
    <w:rsid w:val="002271DF"/>
    <w:rsid w:val="00232410"/>
    <w:rsid w:val="00233AD5"/>
    <w:rsid w:val="00240B54"/>
    <w:rsid w:val="00240F64"/>
    <w:rsid w:val="00250095"/>
    <w:rsid w:val="00251E82"/>
    <w:rsid w:val="00256178"/>
    <w:rsid w:val="00256C08"/>
    <w:rsid w:val="002632AF"/>
    <w:rsid w:val="00266F3B"/>
    <w:rsid w:val="0027374A"/>
    <w:rsid w:val="00274A15"/>
    <w:rsid w:val="002755A1"/>
    <w:rsid w:val="00275E4F"/>
    <w:rsid w:val="00283034"/>
    <w:rsid w:val="00283E77"/>
    <w:rsid w:val="00285E90"/>
    <w:rsid w:val="00291439"/>
    <w:rsid w:val="002958E8"/>
    <w:rsid w:val="002C09A7"/>
    <w:rsid w:val="002C489E"/>
    <w:rsid w:val="002C4D14"/>
    <w:rsid w:val="002E133C"/>
    <w:rsid w:val="002E21F6"/>
    <w:rsid w:val="002E303D"/>
    <w:rsid w:val="002F0CFC"/>
    <w:rsid w:val="002F0F5E"/>
    <w:rsid w:val="002F1CDD"/>
    <w:rsid w:val="002F2083"/>
    <w:rsid w:val="002F5E4E"/>
    <w:rsid w:val="002F6160"/>
    <w:rsid w:val="00301B33"/>
    <w:rsid w:val="0030576B"/>
    <w:rsid w:val="003244DA"/>
    <w:rsid w:val="0032502E"/>
    <w:rsid w:val="00334C4C"/>
    <w:rsid w:val="0033573C"/>
    <w:rsid w:val="00336D25"/>
    <w:rsid w:val="003465F1"/>
    <w:rsid w:val="00361F4C"/>
    <w:rsid w:val="00364BDD"/>
    <w:rsid w:val="0037309E"/>
    <w:rsid w:val="003765A3"/>
    <w:rsid w:val="00377229"/>
    <w:rsid w:val="00381805"/>
    <w:rsid w:val="00383406"/>
    <w:rsid w:val="00384C3B"/>
    <w:rsid w:val="00387B13"/>
    <w:rsid w:val="00397E8B"/>
    <w:rsid w:val="003A02EA"/>
    <w:rsid w:val="003A31C6"/>
    <w:rsid w:val="003B4CA3"/>
    <w:rsid w:val="003B6ABF"/>
    <w:rsid w:val="003C0096"/>
    <w:rsid w:val="003C4DC2"/>
    <w:rsid w:val="003C66B3"/>
    <w:rsid w:val="003D1962"/>
    <w:rsid w:val="003D22F8"/>
    <w:rsid w:val="003D2A59"/>
    <w:rsid w:val="003D4C11"/>
    <w:rsid w:val="003E6805"/>
    <w:rsid w:val="003E7A4E"/>
    <w:rsid w:val="003E7A8D"/>
    <w:rsid w:val="003E7DBB"/>
    <w:rsid w:val="003F14D2"/>
    <w:rsid w:val="003F3D16"/>
    <w:rsid w:val="003F51D7"/>
    <w:rsid w:val="004008FF"/>
    <w:rsid w:val="00421525"/>
    <w:rsid w:val="00421622"/>
    <w:rsid w:val="0042499E"/>
    <w:rsid w:val="00425775"/>
    <w:rsid w:val="004269D0"/>
    <w:rsid w:val="00426B08"/>
    <w:rsid w:val="00426D51"/>
    <w:rsid w:val="00427B99"/>
    <w:rsid w:val="00436F0C"/>
    <w:rsid w:val="004426D6"/>
    <w:rsid w:val="00442FA2"/>
    <w:rsid w:val="00452F0A"/>
    <w:rsid w:val="00455A27"/>
    <w:rsid w:val="0046617D"/>
    <w:rsid w:val="004671A9"/>
    <w:rsid w:val="00473AC8"/>
    <w:rsid w:val="00475D33"/>
    <w:rsid w:val="0047617C"/>
    <w:rsid w:val="00484A3B"/>
    <w:rsid w:val="00487F7E"/>
    <w:rsid w:val="00490271"/>
    <w:rsid w:val="00492783"/>
    <w:rsid w:val="00495342"/>
    <w:rsid w:val="00495403"/>
    <w:rsid w:val="004A25E4"/>
    <w:rsid w:val="004A61DD"/>
    <w:rsid w:val="004A7059"/>
    <w:rsid w:val="004A7321"/>
    <w:rsid w:val="004A7D68"/>
    <w:rsid w:val="004B1BB4"/>
    <w:rsid w:val="004B7FF0"/>
    <w:rsid w:val="004C0639"/>
    <w:rsid w:val="004C4B30"/>
    <w:rsid w:val="004C551C"/>
    <w:rsid w:val="004D3CC0"/>
    <w:rsid w:val="004D5ED7"/>
    <w:rsid w:val="004E1812"/>
    <w:rsid w:val="004F6F16"/>
    <w:rsid w:val="00503BF1"/>
    <w:rsid w:val="00512057"/>
    <w:rsid w:val="00514B11"/>
    <w:rsid w:val="00521DCE"/>
    <w:rsid w:val="005246CB"/>
    <w:rsid w:val="0052671D"/>
    <w:rsid w:val="0053113F"/>
    <w:rsid w:val="005333C2"/>
    <w:rsid w:val="00536607"/>
    <w:rsid w:val="005369B4"/>
    <w:rsid w:val="005373F8"/>
    <w:rsid w:val="00546F8F"/>
    <w:rsid w:val="00553F12"/>
    <w:rsid w:val="00555B61"/>
    <w:rsid w:val="00561763"/>
    <w:rsid w:val="00562DC1"/>
    <w:rsid w:val="00564B61"/>
    <w:rsid w:val="00566847"/>
    <w:rsid w:val="00574F02"/>
    <w:rsid w:val="0058102E"/>
    <w:rsid w:val="00581B69"/>
    <w:rsid w:val="00583D49"/>
    <w:rsid w:val="00584999"/>
    <w:rsid w:val="0058558F"/>
    <w:rsid w:val="00586D0A"/>
    <w:rsid w:val="00593D0A"/>
    <w:rsid w:val="005954CB"/>
    <w:rsid w:val="005A1829"/>
    <w:rsid w:val="005A1DAE"/>
    <w:rsid w:val="005A2674"/>
    <w:rsid w:val="005A3089"/>
    <w:rsid w:val="005A5F6E"/>
    <w:rsid w:val="005B0E9D"/>
    <w:rsid w:val="005C0B98"/>
    <w:rsid w:val="005C2680"/>
    <w:rsid w:val="005C413C"/>
    <w:rsid w:val="005C5423"/>
    <w:rsid w:val="005C6E4F"/>
    <w:rsid w:val="005D22D6"/>
    <w:rsid w:val="005D28C8"/>
    <w:rsid w:val="005D4488"/>
    <w:rsid w:val="005D509F"/>
    <w:rsid w:val="005D6B60"/>
    <w:rsid w:val="005D7B45"/>
    <w:rsid w:val="005E1062"/>
    <w:rsid w:val="005E23A5"/>
    <w:rsid w:val="005E47F3"/>
    <w:rsid w:val="005E5577"/>
    <w:rsid w:val="005E5E4A"/>
    <w:rsid w:val="005F4690"/>
    <w:rsid w:val="006022C3"/>
    <w:rsid w:val="00602683"/>
    <w:rsid w:val="00606BC5"/>
    <w:rsid w:val="00607676"/>
    <w:rsid w:val="00607A28"/>
    <w:rsid w:val="00612566"/>
    <w:rsid w:val="00613765"/>
    <w:rsid w:val="0062409E"/>
    <w:rsid w:val="00624525"/>
    <w:rsid w:val="006246A5"/>
    <w:rsid w:val="006267C2"/>
    <w:rsid w:val="006327E1"/>
    <w:rsid w:val="00634557"/>
    <w:rsid w:val="006358C6"/>
    <w:rsid w:val="00636761"/>
    <w:rsid w:val="00637579"/>
    <w:rsid w:val="00642DF7"/>
    <w:rsid w:val="00645E13"/>
    <w:rsid w:val="00655E7C"/>
    <w:rsid w:val="00661440"/>
    <w:rsid w:val="0066417C"/>
    <w:rsid w:val="00670CD2"/>
    <w:rsid w:val="00674348"/>
    <w:rsid w:val="00674FD9"/>
    <w:rsid w:val="00675E81"/>
    <w:rsid w:val="0067772F"/>
    <w:rsid w:val="00682ECC"/>
    <w:rsid w:val="0068713C"/>
    <w:rsid w:val="00687EA4"/>
    <w:rsid w:val="0069080C"/>
    <w:rsid w:val="00692171"/>
    <w:rsid w:val="006B331F"/>
    <w:rsid w:val="006B33A8"/>
    <w:rsid w:val="006B4742"/>
    <w:rsid w:val="006B627E"/>
    <w:rsid w:val="006C4976"/>
    <w:rsid w:val="006C4996"/>
    <w:rsid w:val="006D10C5"/>
    <w:rsid w:val="006D3553"/>
    <w:rsid w:val="006E18A8"/>
    <w:rsid w:val="006E3AA7"/>
    <w:rsid w:val="006E6501"/>
    <w:rsid w:val="006F0E8C"/>
    <w:rsid w:val="006F61CC"/>
    <w:rsid w:val="00710C7D"/>
    <w:rsid w:val="00711E5F"/>
    <w:rsid w:val="0071572F"/>
    <w:rsid w:val="00717687"/>
    <w:rsid w:val="00725D1E"/>
    <w:rsid w:val="00731B92"/>
    <w:rsid w:val="00731F7A"/>
    <w:rsid w:val="007412B4"/>
    <w:rsid w:val="00743AD3"/>
    <w:rsid w:val="00744F03"/>
    <w:rsid w:val="007458F0"/>
    <w:rsid w:val="0075243F"/>
    <w:rsid w:val="00753CB4"/>
    <w:rsid w:val="00754ECE"/>
    <w:rsid w:val="00762711"/>
    <w:rsid w:val="00764AE8"/>
    <w:rsid w:val="0077391F"/>
    <w:rsid w:val="007806A3"/>
    <w:rsid w:val="007816C9"/>
    <w:rsid w:val="00781722"/>
    <w:rsid w:val="00781E13"/>
    <w:rsid w:val="00785FCC"/>
    <w:rsid w:val="00791F68"/>
    <w:rsid w:val="00792504"/>
    <w:rsid w:val="007A1C44"/>
    <w:rsid w:val="007A2726"/>
    <w:rsid w:val="007A76A5"/>
    <w:rsid w:val="007B49ED"/>
    <w:rsid w:val="007C2226"/>
    <w:rsid w:val="007C26B3"/>
    <w:rsid w:val="007C491B"/>
    <w:rsid w:val="007C7D93"/>
    <w:rsid w:val="007D0F1E"/>
    <w:rsid w:val="007D546C"/>
    <w:rsid w:val="007D6555"/>
    <w:rsid w:val="007E5326"/>
    <w:rsid w:val="007F0934"/>
    <w:rsid w:val="007F1951"/>
    <w:rsid w:val="007F22F1"/>
    <w:rsid w:val="007F4834"/>
    <w:rsid w:val="007F4FA3"/>
    <w:rsid w:val="007F79A4"/>
    <w:rsid w:val="0080065F"/>
    <w:rsid w:val="0080111A"/>
    <w:rsid w:val="00801E76"/>
    <w:rsid w:val="00802026"/>
    <w:rsid w:val="008021E5"/>
    <w:rsid w:val="00804831"/>
    <w:rsid w:val="00806B7E"/>
    <w:rsid w:val="008128BD"/>
    <w:rsid w:val="00817525"/>
    <w:rsid w:val="00820752"/>
    <w:rsid w:val="00822490"/>
    <w:rsid w:val="008268D4"/>
    <w:rsid w:val="00830CE6"/>
    <w:rsid w:val="00831A37"/>
    <w:rsid w:val="00831C62"/>
    <w:rsid w:val="00832306"/>
    <w:rsid w:val="00832C03"/>
    <w:rsid w:val="00836649"/>
    <w:rsid w:val="008368EF"/>
    <w:rsid w:val="0084413A"/>
    <w:rsid w:val="008455C5"/>
    <w:rsid w:val="008463B3"/>
    <w:rsid w:val="00855EC7"/>
    <w:rsid w:val="00867CCB"/>
    <w:rsid w:val="00871815"/>
    <w:rsid w:val="0087206C"/>
    <w:rsid w:val="0087308F"/>
    <w:rsid w:val="00877218"/>
    <w:rsid w:val="008810C3"/>
    <w:rsid w:val="0088311C"/>
    <w:rsid w:val="00892C17"/>
    <w:rsid w:val="008938EB"/>
    <w:rsid w:val="00897B81"/>
    <w:rsid w:val="008B2722"/>
    <w:rsid w:val="008B33BA"/>
    <w:rsid w:val="008C1428"/>
    <w:rsid w:val="008C4C11"/>
    <w:rsid w:val="008D01FA"/>
    <w:rsid w:val="008D5900"/>
    <w:rsid w:val="008F0155"/>
    <w:rsid w:val="008F6F7E"/>
    <w:rsid w:val="009013F2"/>
    <w:rsid w:val="00904A24"/>
    <w:rsid w:val="009053D2"/>
    <w:rsid w:val="0090652A"/>
    <w:rsid w:val="00906CA7"/>
    <w:rsid w:val="009074AA"/>
    <w:rsid w:val="0091020F"/>
    <w:rsid w:val="00913650"/>
    <w:rsid w:val="0092348C"/>
    <w:rsid w:val="009263B6"/>
    <w:rsid w:val="00935503"/>
    <w:rsid w:val="009420FC"/>
    <w:rsid w:val="009517B9"/>
    <w:rsid w:val="0095245E"/>
    <w:rsid w:val="0095525E"/>
    <w:rsid w:val="00956BBE"/>
    <w:rsid w:val="00957234"/>
    <w:rsid w:val="009667C3"/>
    <w:rsid w:val="00967D57"/>
    <w:rsid w:val="0097201B"/>
    <w:rsid w:val="009726B2"/>
    <w:rsid w:val="00974010"/>
    <w:rsid w:val="00975EFB"/>
    <w:rsid w:val="009869DF"/>
    <w:rsid w:val="009878B6"/>
    <w:rsid w:val="00991BAD"/>
    <w:rsid w:val="009948DC"/>
    <w:rsid w:val="009949AC"/>
    <w:rsid w:val="009A0349"/>
    <w:rsid w:val="009A23D6"/>
    <w:rsid w:val="009A2441"/>
    <w:rsid w:val="009A4C71"/>
    <w:rsid w:val="009B553C"/>
    <w:rsid w:val="009C3950"/>
    <w:rsid w:val="009D4119"/>
    <w:rsid w:val="009D57BC"/>
    <w:rsid w:val="009E6919"/>
    <w:rsid w:val="009E7DB5"/>
    <w:rsid w:val="009F0767"/>
    <w:rsid w:val="009F167C"/>
    <w:rsid w:val="009F6AF0"/>
    <w:rsid w:val="00A002FD"/>
    <w:rsid w:val="00A00408"/>
    <w:rsid w:val="00A06F0A"/>
    <w:rsid w:val="00A0725B"/>
    <w:rsid w:val="00A109C9"/>
    <w:rsid w:val="00A114D9"/>
    <w:rsid w:val="00A13488"/>
    <w:rsid w:val="00A16EB1"/>
    <w:rsid w:val="00A2102A"/>
    <w:rsid w:val="00A30C5D"/>
    <w:rsid w:val="00A37DB8"/>
    <w:rsid w:val="00A43984"/>
    <w:rsid w:val="00A448A9"/>
    <w:rsid w:val="00A450D2"/>
    <w:rsid w:val="00A4759B"/>
    <w:rsid w:val="00A55074"/>
    <w:rsid w:val="00A6059E"/>
    <w:rsid w:val="00A60743"/>
    <w:rsid w:val="00A61DB8"/>
    <w:rsid w:val="00A621B0"/>
    <w:rsid w:val="00A63CF4"/>
    <w:rsid w:val="00A7359C"/>
    <w:rsid w:val="00A777E8"/>
    <w:rsid w:val="00A80422"/>
    <w:rsid w:val="00A81E0B"/>
    <w:rsid w:val="00A905CB"/>
    <w:rsid w:val="00A933AD"/>
    <w:rsid w:val="00A94F13"/>
    <w:rsid w:val="00A97C20"/>
    <w:rsid w:val="00AA06FD"/>
    <w:rsid w:val="00AA1ABC"/>
    <w:rsid w:val="00AA1D59"/>
    <w:rsid w:val="00AA3218"/>
    <w:rsid w:val="00AB1059"/>
    <w:rsid w:val="00AC38F2"/>
    <w:rsid w:val="00AC4CBB"/>
    <w:rsid w:val="00AC53BC"/>
    <w:rsid w:val="00AC6C1E"/>
    <w:rsid w:val="00AC6CD5"/>
    <w:rsid w:val="00AC7CB2"/>
    <w:rsid w:val="00AD0037"/>
    <w:rsid w:val="00AE1A8D"/>
    <w:rsid w:val="00AE470E"/>
    <w:rsid w:val="00AE64E0"/>
    <w:rsid w:val="00B0780B"/>
    <w:rsid w:val="00B2079D"/>
    <w:rsid w:val="00B2543B"/>
    <w:rsid w:val="00B2572E"/>
    <w:rsid w:val="00B2782F"/>
    <w:rsid w:val="00B32F23"/>
    <w:rsid w:val="00B373A1"/>
    <w:rsid w:val="00B46C7F"/>
    <w:rsid w:val="00B472AB"/>
    <w:rsid w:val="00B529F7"/>
    <w:rsid w:val="00B5309D"/>
    <w:rsid w:val="00B5407B"/>
    <w:rsid w:val="00B55408"/>
    <w:rsid w:val="00B609CD"/>
    <w:rsid w:val="00B66F4A"/>
    <w:rsid w:val="00B70EFA"/>
    <w:rsid w:val="00B75F2A"/>
    <w:rsid w:val="00B7608A"/>
    <w:rsid w:val="00B76219"/>
    <w:rsid w:val="00B80040"/>
    <w:rsid w:val="00B835FF"/>
    <w:rsid w:val="00B84025"/>
    <w:rsid w:val="00B860C1"/>
    <w:rsid w:val="00B96E37"/>
    <w:rsid w:val="00BA0C94"/>
    <w:rsid w:val="00BA25A6"/>
    <w:rsid w:val="00BA3EBB"/>
    <w:rsid w:val="00BA4DA7"/>
    <w:rsid w:val="00BA75B2"/>
    <w:rsid w:val="00BB367D"/>
    <w:rsid w:val="00BC4F41"/>
    <w:rsid w:val="00BD05AE"/>
    <w:rsid w:val="00BD29B2"/>
    <w:rsid w:val="00BD3913"/>
    <w:rsid w:val="00BE10AD"/>
    <w:rsid w:val="00BE1BEF"/>
    <w:rsid w:val="00BE7B14"/>
    <w:rsid w:val="00C04280"/>
    <w:rsid w:val="00C11401"/>
    <w:rsid w:val="00C11927"/>
    <w:rsid w:val="00C12B8A"/>
    <w:rsid w:val="00C251AC"/>
    <w:rsid w:val="00C25D49"/>
    <w:rsid w:val="00C3094D"/>
    <w:rsid w:val="00C3333A"/>
    <w:rsid w:val="00C36281"/>
    <w:rsid w:val="00C400C6"/>
    <w:rsid w:val="00C40691"/>
    <w:rsid w:val="00C4558A"/>
    <w:rsid w:val="00C47E82"/>
    <w:rsid w:val="00C515B6"/>
    <w:rsid w:val="00C52EAA"/>
    <w:rsid w:val="00C6189E"/>
    <w:rsid w:val="00C64D5A"/>
    <w:rsid w:val="00C65B64"/>
    <w:rsid w:val="00C7031C"/>
    <w:rsid w:val="00C731CC"/>
    <w:rsid w:val="00C73C6B"/>
    <w:rsid w:val="00C8234C"/>
    <w:rsid w:val="00C85F22"/>
    <w:rsid w:val="00C86CBF"/>
    <w:rsid w:val="00C91C75"/>
    <w:rsid w:val="00C94B3E"/>
    <w:rsid w:val="00CA14B2"/>
    <w:rsid w:val="00CA1EE3"/>
    <w:rsid w:val="00CA65E1"/>
    <w:rsid w:val="00CA6A89"/>
    <w:rsid w:val="00CA7D8A"/>
    <w:rsid w:val="00CB017E"/>
    <w:rsid w:val="00CB3A8B"/>
    <w:rsid w:val="00CB4DCB"/>
    <w:rsid w:val="00CB5294"/>
    <w:rsid w:val="00CB5E70"/>
    <w:rsid w:val="00CC1BCB"/>
    <w:rsid w:val="00CC3869"/>
    <w:rsid w:val="00CD24B7"/>
    <w:rsid w:val="00CD2AE8"/>
    <w:rsid w:val="00CD7142"/>
    <w:rsid w:val="00CD7E27"/>
    <w:rsid w:val="00CF5B2C"/>
    <w:rsid w:val="00CF67C6"/>
    <w:rsid w:val="00CF7181"/>
    <w:rsid w:val="00D02BFE"/>
    <w:rsid w:val="00D03A03"/>
    <w:rsid w:val="00D04856"/>
    <w:rsid w:val="00D14057"/>
    <w:rsid w:val="00D1569B"/>
    <w:rsid w:val="00D159DB"/>
    <w:rsid w:val="00D15A99"/>
    <w:rsid w:val="00D168CB"/>
    <w:rsid w:val="00D236DD"/>
    <w:rsid w:val="00D23B5D"/>
    <w:rsid w:val="00D3662C"/>
    <w:rsid w:val="00D37F81"/>
    <w:rsid w:val="00D41307"/>
    <w:rsid w:val="00D441D4"/>
    <w:rsid w:val="00D45B1E"/>
    <w:rsid w:val="00D45D66"/>
    <w:rsid w:val="00D80972"/>
    <w:rsid w:val="00D82477"/>
    <w:rsid w:val="00D97D4C"/>
    <w:rsid w:val="00DA1B94"/>
    <w:rsid w:val="00DA3EA9"/>
    <w:rsid w:val="00DA4E0C"/>
    <w:rsid w:val="00DA52E3"/>
    <w:rsid w:val="00DB02A2"/>
    <w:rsid w:val="00DB3E4B"/>
    <w:rsid w:val="00DC41FD"/>
    <w:rsid w:val="00DC7D32"/>
    <w:rsid w:val="00DD4B80"/>
    <w:rsid w:val="00DD5DED"/>
    <w:rsid w:val="00DE057E"/>
    <w:rsid w:val="00DE1E0A"/>
    <w:rsid w:val="00DE39D9"/>
    <w:rsid w:val="00DE59EA"/>
    <w:rsid w:val="00DF27B0"/>
    <w:rsid w:val="00DF4177"/>
    <w:rsid w:val="00E01A76"/>
    <w:rsid w:val="00E167B5"/>
    <w:rsid w:val="00E20417"/>
    <w:rsid w:val="00E2132C"/>
    <w:rsid w:val="00E24FD0"/>
    <w:rsid w:val="00E25679"/>
    <w:rsid w:val="00E25D8A"/>
    <w:rsid w:val="00E33656"/>
    <w:rsid w:val="00E33E56"/>
    <w:rsid w:val="00E448F2"/>
    <w:rsid w:val="00E46AB7"/>
    <w:rsid w:val="00E54B7E"/>
    <w:rsid w:val="00E63BF0"/>
    <w:rsid w:val="00E64C56"/>
    <w:rsid w:val="00E6582E"/>
    <w:rsid w:val="00E67451"/>
    <w:rsid w:val="00E711DD"/>
    <w:rsid w:val="00E72471"/>
    <w:rsid w:val="00E86A3D"/>
    <w:rsid w:val="00E879D8"/>
    <w:rsid w:val="00E94E3E"/>
    <w:rsid w:val="00E96142"/>
    <w:rsid w:val="00E97D1A"/>
    <w:rsid w:val="00EA3242"/>
    <w:rsid w:val="00EA4CAB"/>
    <w:rsid w:val="00EA77ED"/>
    <w:rsid w:val="00EB0215"/>
    <w:rsid w:val="00EB1E65"/>
    <w:rsid w:val="00EB2476"/>
    <w:rsid w:val="00EB4FEA"/>
    <w:rsid w:val="00EB5002"/>
    <w:rsid w:val="00EB5FBE"/>
    <w:rsid w:val="00EB7175"/>
    <w:rsid w:val="00EC09A3"/>
    <w:rsid w:val="00EC4FB7"/>
    <w:rsid w:val="00EC6969"/>
    <w:rsid w:val="00EC7CE6"/>
    <w:rsid w:val="00ED3E85"/>
    <w:rsid w:val="00ED4061"/>
    <w:rsid w:val="00ED54C9"/>
    <w:rsid w:val="00ED5C1B"/>
    <w:rsid w:val="00ED79CB"/>
    <w:rsid w:val="00F0166E"/>
    <w:rsid w:val="00F019C4"/>
    <w:rsid w:val="00F02A7C"/>
    <w:rsid w:val="00F05C76"/>
    <w:rsid w:val="00F067DE"/>
    <w:rsid w:val="00F178A5"/>
    <w:rsid w:val="00F2319B"/>
    <w:rsid w:val="00F239F6"/>
    <w:rsid w:val="00F30234"/>
    <w:rsid w:val="00F312BB"/>
    <w:rsid w:val="00F3288F"/>
    <w:rsid w:val="00F42161"/>
    <w:rsid w:val="00F4474C"/>
    <w:rsid w:val="00F47EA2"/>
    <w:rsid w:val="00F53389"/>
    <w:rsid w:val="00F54B95"/>
    <w:rsid w:val="00F615D9"/>
    <w:rsid w:val="00F6252F"/>
    <w:rsid w:val="00F63ED0"/>
    <w:rsid w:val="00F64B75"/>
    <w:rsid w:val="00F64E7A"/>
    <w:rsid w:val="00F657C3"/>
    <w:rsid w:val="00F66154"/>
    <w:rsid w:val="00F66503"/>
    <w:rsid w:val="00F70529"/>
    <w:rsid w:val="00F72A93"/>
    <w:rsid w:val="00F7387A"/>
    <w:rsid w:val="00F73BB5"/>
    <w:rsid w:val="00F75B35"/>
    <w:rsid w:val="00F87321"/>
    <w:rsid w:val="00F90EC6"/>
    <w:rsid w:val="00F91992"/>
    <w:rsid w:val="00F938DC"/>
    <w:rsid w:val="00F94E5E"/>
    <w:rsid w:val="00F96655"/>
    <w:rsid w:val="00FA70C2"/>
    <w:rsid w:val="00FB3C26"/>
    <w:rsid w:val="00FB485C"/>
    <w:rsid w:val="00FB6B63"/>
    <w:rsid w:val="00FB7B71"/>
    <w:rsid w:val="00FB7FB0"/>
    <w:rsid w:val="00FC1206"/>
    <w:rsid w:val="00FD223A"/>
    <w:rsid w:val="00FE31EE"/>
    <w:rsid w:val="00FE42E4"/>
    <w:rsid w:val="00FE649B"/>
    <w:rsid w:val="00FE7710"/>
    <w:rsid w:val="00FE7DD1"/>
    <w:rsid w:val="00FF1253"/>
    <w:rsid w:val="00FF66F6"/>
    <w:rsid w:val="00FF7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94DAC"/>
  <w15:chartTrackingRefBased/>
  <w15:docId w15:val="{56F51A90-16D3-4F7A-ABA8-4C0B0A26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C26"/>
    <w:rPr>
      <w:rFonts w:ascii="Arial Narrow" w:eastAsia="Times New Roman" w:hAnsi="Arial Narrow" w:cs="Arial Narrow"/>
      <w:sz w:val="26"/>
      <w:szCs w:val="26"/>
    </w:rPr>
  </w:style>
  <w:style w:type="paragraph" w:styleId="Nagwek1">
    <w:name w:val="heading 1"/>
    <w:basedOn w:val="Normalny"/>
    <w:next w:val="Normalny"/>
    <w:link w:val="Nagwek1Znak"/>
    <w:uiPriority w:val="99"/>
    <w:qFormat/>
    <w:rsid w:val="00FB3C26"/>
    <w:pPr>
      <w:keepNext/>
      <w:ind w:left="5664" w:firstLine="6"/>
      <w:jc w:val="right"/>
      <w:outlineLvl w:val="0"/>
    </w:pPr>
    <w:rPr>
      <w:rFonts w:eastAsia="Calibri" w:cs="Times New Roman"/>
      <w:i/>
      <w:iCs/>
      <w:sz w:val="20"/>
      <w:szCs w:val="20"/>
      <w:lang w:val="x-none"/>
    </w:rPr>
  </w:style>
  <w:style w:type="paragraph" w:styleId="Nagwek2">
    <w:name w:val="heading 2"/>
    <w:basedOn w:val="Normalny"/>
    <w:next w:val="Normalny"/>
    <w:link w:val="Nagwek2Znak"/>
    <w:uiPriority w:val="99"/>
    <w:qFormat/>
    <w:rsid w:val="00FB3C26"/>
    <w:pPr>
      <w:keepNext/>
      <w:jc w:val="center"/>
      <w:outlineLvl w:val="1"/>
    </w:pPr>
    <w:rPr>
      <w:rFonts w:eastAsia="Calibri" w:cs="Times New Roman"/>
      <w:b/>
      <w:bCs/>
      <w:sz w:val="20"/>
      <w:szCs w:val="20"/>
      <w:lang w:val="x-none"/>
    </w:rPr>
  </w:style>
  <w:style w:type="paragraph" w:styleId="Nagwek3">
    <w:name w:val="heading 3"/>
    <w:basedOn w:val="Normalny"/>
    <w:next w:val="Normalny"/>
    <w:link w:val="Nagwek3Znak"/>
    <w:uiPriority w:val="99"/>
    <w:qFormat/>
    <w:rsid w:val="00FB3C26"/>
    <w:pPr>
      <w:keepNext/>
      <w:jc w:val="right"/>
      <w:outlineLvl w:val="2"/>
    </w:pPr>
    <w:rPr>
      <w:rFonts w:eastAsia="Calibri" w:cs="Times New Roman"/>
      <w:i/>
      <w:iCs/>
      <w:sz w:val="20"/>
      <w:szCs w:val="20"/>
      <w:lang w:val="x-none"/>
    </w:rPr>
  </w:style>
  <w:style w:type="paragraph" w:styleId="Nagwek4">
    <w:name w:val="heading 4"/>
    <w:basedOn w:val="Normalny"/>
    <w:next w:val="Normalny"/>
    <w:link w:val="Nagwek4Znak"/>
    <w:uiPriority w:val="99"/>
    <w:qFormat/>
    <w:rsid w:val="00FB3C26"/>
    <w:pPr>
      <w:keepNext/>
      <w:jc w:val="center"/>
      <w:outlineLvl w:val="3"/>
    </w:pPr>
    <w:rPr>
      <w:rFonts w:eastAsia="Calibri" w:cs="Times New Roman"/>
      <w:b/>
      <w:bCs/>
      <w:sz w:val="20"/>
      <w:szCs w:val="20"/>
      <w:lang w:val="x-none"/>
    </w:rPr>
  </w:style>
  <w:style w:type="paragraph" w:styleId="Nagwek5">
    <w:name w:val="heading 5"/>
    <w:basedOn w:val="Normalny"/>
    <w:next w:val="Normalny"/>
    <w:link w:val="Nagwek5Znak"/>
    <w:uiPriority w:val="99"/>
    <w:qFormat/>
    <w:rsid w:val="00FB3C26"/>
    <w:pPr>
      <w:keepNext/>
      <w:jc w:val="both"/>
      <w:outlineLvl w:val="4"/>
    </w:pPr>
    <w:rPr>
      <w:rFonts w:eastAsia="Calibri" w:cs="Times New Roman"/>
      <w:b/>
      <w:bCs/>
      <w:sz w:val="20"/>
      <w:szCs w:val="20"/>
      <w:lang w:val="x-none"/>
    </w:rPr>
  </w:style>
  <w:style w:type="paragraph" w:styleId="Nagwek6">
    <w:name w:val="heading 6"/>
    <w:basedOn w:val="Normalny"/>
    <w:next w:val="Normalny"/>
    <w:link w:val="Nagwek6Znak"/>
    <w:uiPriority w:val="99"/>
    <w:qFormat/>
    <w:rsid w:val="00FB3C26"/>
    <w:pPr>
      <w:keepNext/>
      <w:jc w:val="center"/>
      <w:outlineLvl w:val="5"/>
    </w:pPr>
    <w:rPr>
      <w:rFonts w:ascii="Arial" w:eastAsia="Calibri" w:hAnsi="Arial" w:cs="Times New Roman"/>
      <w:b/>
      <w:bCs/>
      <w:snapToGrid w:val="0"/>
      <w:color w:val="000000"/>
      <w:sz w:val="20"/>
      <w:szCs w:val="20"/>
      <w:lang w:val="x-none"/>
    </w:rPr>
  </w:style>
  <w:style w:type="paragraph" w:styleId="Nagwek7">
    <w:name w:val="heading 7"/>
    <w:basedOn w:val="Normalny"/>
    <w:next w:val="Normalny"/>
    <w:link w:val="Nagwek7Znak"/>
    <w:uiPriority w:val="99"/>
    <w:qFormat/>
    <w:rsid w:val="00FB3C26"/>
    <w:pPr>
      <w:spacing w:before="240" w:after="60"/>
      <w:outlineLvl w:val="6"/>
    </w:pPr>
    <w:rPr>
      <w:rFonts w:ascii="Times New Roman" w:eastAsia="Calibri" w:hAnsi="Times New Roman" w:cs="Times New Roman"/>
      <w:sz w:val="24"/>
      <w:szCs w:val="24"/>
      <w:lang w:val="x-none"/>
    </w:rPr>
  </w:style>
  <w:style w:type="paragraph" w:styleId="Nagwek8">
    <w:name w:val="heading 8"/>
    <w:basedOn w:val="Normalny"/>
    <w:next w:val="Normalny"/>
    <w:link w:val="Nagwek8Znak"/>
    <w:uiPriority w:val="99"/>
    <w:qFormat/>
    <w:rsid w:val="00FB3C26"/>
    <w:pPr>
      <w:spacing w:before="240" w:after="60"/>
      <w:outlineLvl w:val="7"/>
    </w:pPr>
    <w:rPr>
      <w:rFonts w:ascii="Times New Roman" w:eastAsia="Calibri" w:hAnsi="Times New Roman" w:cs="Times New Roman"/>
      <w:i/>
      <w:iCs/>
      <w:sz w:val="24"/>
      <w:szCs w:val="24"/>
      <w:lang w:val="x-none"/>
    </w:rPr>
  </w:style>
  <w:style w:type="paragraph" w:styleId="Nagwek9">
    <w:name w:val="heading 9"/>
    <w:basedOn w:val="Normalny"/>
    <w:next w:val="Normalny"/>
    <w:link w:val="Nagwek9Znak"/>
    <w:uiPriority w:val="99"/>
    <w:qFormat/>
    <w:rsid w:val="00FB3C26"/>
    <w:pPr>
      <w:spacing w:before="240" w:after="60"/>
      <w:outlineLvl w:val="8"/>
    </w:pPr>
    <w:rPr>
      <w:rFonts w:ascii="Arial" w:eastAsia="Calibri" w:hAnsi="Arial" w:cs="Times New Roman"/>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B3C26"/>
    <w:rPr>
      <w:rFonts w:ascii="Arial Narrow" w:hAnsi="Arial Narrow" w:cs="Arial Narrow"/>
      <w:i/>
      <w:iCs/>
      <w:sz w:val="20"/>
      <w:szCs w:val="20"/>
      <w:lang w:eastAsia="pl-PL"/>
    </w:rPr>
  </w:style>
  <w:style w:type="character" w:customStyle="1" w:styleId="Nagwek2Znak">
    <w:name w:val="Nagłówek 2 Znak"/>
    <w:link w:val="Nagwek2"/>
    <w:uiPriority w:val="99"/>
    <w:locked/>
    <w:rsid w:val="00FB3C26"/>
    <w:rPr>
      <w:rFonts w:ascii="Arial Narrow" w:hAnsi="Arial Narrow" w:cs="Arial Narrow"/>
      <w:b/>
      <w:bCs/>
      <w:sz w:val="20"/>
      <w:szCs w:val="20"/>
      <w:lang w:eastAsia="pl-PL"/>
    </w:rPr>
  </w:style>
  <w:style w:type="character" w:customStyle="1" w:styleId="Nagwek3Znak">
    <w:name w:val="Nagłówek 3 Znak"/>
    <w:link w:val="Nagwek3"/>
    <w:uiPriority w:val="99"/>
    <w:locked/>
    <w:rsid w:val="00FB3C26"/>
    <w:rPr>
      <w:rFonts w:ascii="Arial Narrow" w:hAnsi="Arial Narrow" w:cs="Arial Narrow"/>
      <w:i/>
      <w:iCs/>
      <w:sz w:val="20"/>
      <w:szCs w:val="20"/>
      <w:lang w:eastAsia="pl-PL"/>
    </w:rPr>
  </w:style>
  <w:style w:type="character" w:customStyle="1" w:styleId="Nagwek4Znak">
    <w:name w:val="Nagłówek 4 Znak"/>
    <w:link w:val="Nagwek4"/>
    <w:uiPriority w:val="99"/>
    <w:locked/>
    <w:rsid w:val="00FB3C26"/>
    <w:rPr>
      <w:rFonts w:ascii="Arial Narrow" w:hAnsi="Arial Narrow" w:cs="Arial Narrow"/>
      <w:b/>
      <w:bCs/>
      <w:sz w:val="20"/>
      <w:szCs w:val="20"/>
      <w:lang w:eastAsia="pl-PL"/>
    </w:rPr>
  </w:style>
  <w:style w:type="character" w:customStyle="1" w:styleId="Nagwek5Znak">
    <w:name w:val="Nagłówek 5 Znak"/>
    <w:link w:val="Nagwek5"/>
    <w:uiPriority w:val="99"/>
    <w:locked/>
    <w:rsid w:val="00FB3C26"/>
    <w:rPr>
      <w:rFonts w:ascii="Arial Narrow" w:hAnsi="Arial Narrow" w:cs="Arial Narrow"/>
      <w:b/>
      <w:bCs/>
      <w:sz w:val="20"/>
      <w:szCs w:val="20"/>
      <w:lang w:eastAsia="pl-PL"/>
    </w:rPr>
  </w:style>
  <w:style w:type="character" w:customStyle="1" w:styleId="Nagwek6Znak">
    <w:name w:val="Nagłówek 6 Znak"/>
    <w:link w:val="Nagwek6"/>
    <w:uiPriority w:val="99"/>
    <w:locked/>
    <w:rsid w:val="00FB3C26"/>
    <w:rPr>
      <w:rFonts w:ascii="Arial" w:hAnsi="Arial" w:cs="Arial"/>
      <w:b/>
      <w:bCs/>
      <w:snapToGrid w:val="0"/>
      <w:color w:val="000000"/>
      <w:sz w:val="20"/>
      <w:szCs w:val="20"/>
      <w:lang w:eastAsia="pl-PL"/>
    </w:rPr>
  </w:style>
  <w:style w:type="character" w:customStyle="1" w:styleId="Nagwek7Znak">
    <w:name w:val="Nagłówek 7 Znak"/>
    <w:link w:val="Nagwek7"/>
    <w:uiPriority w:val="99"/>
    <w:locked/>
    <w:rsid w:val="00FB3C26"/>
    <w:rPr>
      <w:rFonts w:ascii="Times New Roman" w:hAnsi="Times New Roman" w:cs="Times New Roman"/>
      <w:sz w:val="24"/>
      <w:szCs w:val="24"/>
      <w:lang w:eastAsia="pl-PL"/>
    </w:rPr>
  </w:style>
  <w:style w:type="character" w:customStyle="1" w:styleId="Nagwek8Znak">
    <w:name w:val="Nagłówek 8 Znak"/>
    <w:link w:val="Nagwek8"/>
    <w:uiPriority w:val="99"/>
    <w:locked/>
    <w:rsid w:val="00FB3C26"/>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FB3C26"/>
    <w:rPr>
      <w:rFonts w:ascii="Arial" w:hAnsi="Arial" w:cs="Arial"/>
      <w:lang w:eastAsia="pl-PL"/>
    </w:rPr>
  </w:style>
  <w:style w:type="paragraph" w:styleId="Tytu">
    <w:name w:val="Title"/>
    <w:basedOn w:val="Normalny"/>
    <w:link w:val="TytuZnak"/>
    <w:uiPriority w:val="99"/>
    <w:qFormat/>
    <w:rsid w:val="00FB3C26"/>
    <w:pPr>
      <w:jc w:val="center"/>
    </w:pPr>
    <w:rPr>
      <w:rFonts w:eastAsia="Calibri" w:cs="Times New Roman"/>
      <w:b/>
      <w:bCs/>
      <w:sz w:val="20"/>
      <w:szCs w:val="20"/>
      <w:lang w:val="x-none"/>
    </w:rPr>
  </w:style>
  <w:style w:type="character" w:customStyle="1" w:styleId="TytuZnak">
    <w:name w:val="Tytuł Znak"/>
    <w:link w:val="Tytu"/>
    <w:uiPriority w:val="99"/>
    <w:locked/>
    <w:rsid w:val="00FB3C26"/>
    <w:rPr>
      <w:rFonts w:ascii="Arial Narrow" w:hAnsi="Arial Narrow" w:cs="Arial Narrow"/>
      <w:b/>
      <w:bCs/>
      <w:sz w:val="20"/>
      <w:szCs w:val="20"/>
      <w:lang w:eastAsia="pl-PL"/>
    </w:rPr>
  </w:style>
  <w:style w:type="character" w:styleId="Numerstrony">
    <w:name w:val="page number"/>
    <w:basedOn w:val="Domylnaczcionkaakapitu"/>
    <w:uiPriority w:val="99"/>
    <w:rsid w:val="00FB3C26"/>
  </w:style>
  <w:style w:type="paragraph" w:styleId="Stopka">
    <w:name w:val="footer"/>
    <w:basedOn w:val="Normalny"/>
    <w:link w:val="StopkaZnak"/>
    <w:uiPriority w:val="99"/>
    <w:rsid w:val="00FB3C26"/>
    <w:pPr>
      <w:tabs>
        <w:tab w:val="center" w:pos="4536"/>
        <w:tab w:val="right" w:pos="9072"/>
      </w:tabs>
    </w:pPr>
    <w:rPr>
      <w:rFonts w:ascii="Arial" w:eastAsia="Calibri" w:hAnsi="Arial" w:cs="Times New Roman"/>
      <w:sz w:val="20"/>
      <w:szCs w:val="20"/>
      <w:lang w:val="x-none"/>
    </w:rPr>
  </w:style>
  <w:style w:type="character" w:customStyle="1" w:styleId="StopkaZnak">
    <w:name w:val="Stopka Znak"/>
    <w:link w:val="Stopka"/>
    <w:uiPriority w:val="99"/>
    <w:locked/>
    <w:rsid w:val="00FB3C26"/>
    <w:rPr>
      <w:rFonts w:ascii="Arial" w:hAnsi="Arial" w:cs="Arial"/>
      <w:sz w:val="20"/>
      <w:szCs w:val="20"/>
      <w:lang w:eastAsia="pl-PL"/>
    </w:rPr>
  </w:style>
  <w:style w:type="paragraph" w:styleId="Tekstpodstawowy3">
    <w:name w:val="Body Text 3"/>
    <w:basedOn w:val="Normalny"/>
    <w:link w:val="Tekstpodstawowy3Znak"/>
    <w:uiPriority w:val="99"/>
    <w:rsid w:val="00FB3C26"/>
    <w:pPr>
      <w:jc w:val="both"/>
    </w:pPr>
    <w:rPr>
      <w:rFonts w:ascii="Times New Roman" w:eastAsia="Calibri" w:hAnsi="Times New Roman" w:cs="Times New Roman"/>
      <w:sz w:val="20"/>
      <w:szCs w:val="20"/>
      <w:lang w:val="x-none"/>
    </w:rPr>
  </w:style>
  <w:style w:type="character" w:customStyle="1" w:styleId="Tekstpodstawowy3Znak">
    <w:name w:val="Tekst podstawowy 3 Znak"/>
    <w:link w:val="Tekstpodstawowy3"/>
    <w:uiPriority w:val="99"/>
    <w:locked/>
    <w:rsid w:val="00FB3C26"/>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FB3C26"/>
    <w:pPr>
      <w:jc w:val="both"/>
    </w:pPr>
    <w:rPr>
      <w:rFonts w:eastAsia="Calibri" w:cs="Times New Roman"/>
      <w:sz w:val="20"/>
      <w:szCs w:val="20"/>
      <w:lang w:val="x-none"/>
    </w:rPr>
  </w:style>
  <w:style w:type="character" w:customStyle="1" w:styleId="TekstpodstawowyZnak">
    <w:name w:val="Tekst podstawowy Znak"/>
    <w:link w:val="Tekstpodstawowy"/>
    <w:uiPriority w:val="99"/>
    <w:locked/>
    <w:rsid w:val="00FB3C26"/>
    <w:rPr>
      <w:rFonts w:ascii="Arial Narrow" w:hAnsi="Arial Narrow" w:cs="Arial Narrow"/>
      <w:sz w:val="20"/>
      <w:szCs w:val="20"/>
      <w:lang w:eastAsia="pl-PL"/>
    </w:rPr>
  </w:style>
  <w:style w:type="paragraph" w:styleId="Tekstpodstawowy2">
    <w:name w:val="Body Text 2"/>
    <w:basedOn w:val="Normalny"/>
    <w:link w:val="Tekstpodstawowy2Znak"/>
    <w:uiPriority w:val="99"/>
    <w:rsid w:val="00FB3C26"/>
    <w:pPr>
      <w:jc w:val="both"/>
    </w:pPr>
    <w:rPr>
      <w:rFonts w:eastAsia="Calibri" w:cs="Times New Roman"/>
      <w:sz w:val="20"/>
      <w:szCs w:val="20"/>
      <w:lang w:val="x-none"/>
    </w:rPr>
  </w:style>
  <w:style w:type="character" w:customStyle="1" w:styleId="Tekstpodstawowy2Znak">
    <w:name w:val="Tekst podstawowy 2 Znak"/>
    <w:link w:val="Tekstpodstawowy2"/>
    <w:uiPriority w:val="99"/>
    <w:locked/>
    <w:rsid w:val="00FB3C26"/>
    <w:rPr>
      <w:rFonts w:ascii="Arial Narrow" w:hAnsi="Arial Narrow" w:cs="Arial Narrow"/>
      <w:sz w:val="20"/>
      <w:szCs w:val="20"/>
      <w:lang w:eastAsia="pl-PL"/>
    </w:rPr>
  </w:style>
  <w:style w:type="character" w:styleId="Pogrubienie">
    <w:name w:val="Strong"/>
    <w:uiPriority w:val="99"/>
    <w:qFormat/>
    <w:rsid w:val="00FB3C26"/>
    <w:rPr>
      <w:b/>
      <w:bCs/>
    </w:rPr>
  </w:style>
  <w:style w:type="paragraph" w:styleId="Nagwek">
    <w:name w:val="header"/>
    <w:basedOn w:val="Normalny"/>
    <w:link w:val="NagwekZnak"/>
    <w:uiPriority w:val="99"/>
    <w:rsid w:val="00FB3C26"/>
    <w:pPr>
      <w:tabs>
        <w:tab w:val="center" w:pos="4536"/>
        <w:tab w:val="right" w:pos="9072"/>
      </w:tabs>
    </w:pPr>
    <w:rPr>
      <w:rFonts w:eastAsia="Calibri" w:cs="Times New Roman"/>
      <w:sz w:val="20"/>
      <w:szCs w:val="20"/>
      <w:lang w:val="x-none"/>
    </w:rPr>
  </w:style>
  <w:style w:type="character" w:customStyle="1" w:styleId="NagwekZnak">
    <w:name w:val="Nagłówek Znak"/>
    <w:link w:val="Nagwek"/>
    <w:uiPriority w:val="99"/>
    <w:locked/>
    <w:rsid w:val="00FB3C26"/>
    <w:rPr>
      <w:rFonts w:ascii="Arial Narrow" w:hAnsi="Arial Narrow" w:cs="Arial Narrow"/>
      <w:sz w:val="20"/>
      <w:szCs w:val="20"/>
      <w:lang w:eastAsia="pl-PL"/>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2 heading"/>
    <w:basedOn w:val="Normalny"/>
    <w:link w:val="AkapitzlistZnak"/>
    <w:qFormat/>
    <w:rsid w:val="00FB3C26"/>
    <w:pPr>
      <w:spacing w:after="200" w:line="276" w:lineRule="auto"/>
      <w:ind w:left="720"/>
    </w:pPr>
    <w:rPr>
      <w:rFonts w:ascii="Calibri" w:hAnsi="Calibri" w:cs="Calibri"/>
      <w:sz w:val="22"/>
      <w:szCs w:val="22"/>
    </w:rPr>
  </w:style>
  <w:style w:type="table" w:styleId="Tabela-Siatka">
    <w:name w:val="Table Grid"/>
    <w:basedOn w:val="Standardowy"/>
    <w:uiPriority w:val="39"/>
    <w:rsid w:val="00FB3C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FB3C26"/>
    <w:rPr>
      <w:color w:val="0000FF"/>
      <w:u w:val="single"/>
    </w:rPr>
  </w:style>
  <w:style w:type="paragraph" w:styleId="Tekstdymka">
    <w:name w:val="Balloon Text"/>
    <w:basedOn w:val="Normalny"/>
    <w:link w:val="TekstdymkaZnak"/>
    <w:uiPriority w:val="99"/>
    <w:semiHidden/>
    <w:rsid w:val="00FB3C26"/>
    <w:rPr>
      <w:rFonts w:ascii="Tahoma" w:eastAsia="Calibri" w:hAnsi="Tahoma" w:cs="Times New Roman"/>
      <w:sz w:val="16"/>
      <w:szCs w:val="16"/>
      <w:lang w:val="x-none"/>
    </w:rPr>
  </w:style>
  <w:style w:type="character" w:customStyle="1" w:styleId="TekstdymkaZnak">
    <w:name w:val="Tekst dymka Znak"/>
    <w:link w:val="Tekstdymka"/>
    <w:uiPriority w:val="99"/>
    <w:locked/>
    <w:rsid w:val="00FB3C26"/>
    <w:rPr>
      <w:rFonts w:ascii="Tahoma" w:hAnsi="Tahoma" w:cs="Tahoma"/>
      <w:sz w:val="16"/>
      <w:szCs w:val="16"/>
      <w:lang w:eastAsia="pl-PL"/>
    </w:rPr>
  </w:style>
  <w:style w:type="paragraph" w:styleId="Tekstpodstawowywcity">
    <w:name w:val="Body Text Indent"/>
    <w:basedOn w:val="Normalny"/>
    <w:link w:val="TekstpodstawowywcityZnak"/>
    <w:uiPriority w:val="99"/>
    <w:rsid w:val="00FB3C26"/>
    <w:pPr>
      <w:spacing w:after="120"/>
      <w:ind w:left="283"/>
    </w:pPr>
    <w:rPr>
      <w:rFonts w:eastAsia="Calibri" w:cs="Times New Roman"/>
      <w:sz w:val="20"/>
      <w:szCs w:val="20"/>
      <w:lang w:val="x-none"/>
    </w:rPr>
  </w:style>
  <w:style w:type="character" w:customStyle="1" w:styleId="TekstpodstawowywcityZnak">
    <w:name w:val="Tekst podstawowy wcięty Znak"/>
    <w:link w:val="Tekstpodstawowywcity"/>
    <w:uiPriority w:val="99"/>
    <w:locked/>
    <w:rsid w:val="00FB3C26"/>
    <w:rPr>
      <w:rFonts w:ascii="Arial Narrow" w:hAnsi="Arial Narrow" w:cs="Arial Narrow"/>
      <w:sz w:val="20"/>
      <w:szCs w:val="20"/>
      <w:lang w:eastAsia="pl-PL"/>
    </w:rPr>
  </w:style>
  <w:style w:type="character" w:customStyle="1" w:styleId="WW8Num7z1">
    <w:name w:val="WW8Num7z1"/>
    <w:uiPriority w:val="99"/>
    <w:rsid w:val="00FB3C26"/>
  </w:style>
  <w:style w:type="character" w:customStyle="1" w:styleId="WW8Num9z0">
    <w:name w:val="WW8Num9z0"/>
    <w:uiPriority w:val="99"/>
    <w:rsid w:val="00FB3C26"/>
    <w:rPr>
      <w:rFonts w:ascii="Symbol" w:hAnsi="Symbol" w:cs="Symbol"/>
    </w:rPr>
  </w:style>
  <w:style w:type="character" w:customStyle="1" w:styleId="WW8Num9z1">
    <w:name w:val="WW8Num9z1"/>
    <w:uiPriority w:val="99"/>
    <w:rsid w:val="00FB3C26"/>
    <w:rPr>
      <w:rFonts w:ascii="Courier New" w:hAnsi="Courier New" w:cs="Courier New"/>
    </w:rPr>
  </w:style>
  <w:style w:type="character" w:customStyle="1" w:styleId="WW8Num9z2">
    <w:name w:val="WW8Num9z2"/>
    <w:uiPriority w:val="99"/>
    <w:rsid w:val="00FB3C26"/>
    <w:rPr>
      <w:rFonts w:ascii="Wingdings" w:hAnsi="Wingdings" w:cs="Wingdings"/>
    </w:rPr>
  </w:style>
  <w:style w:type="character" w:customStyle="1" w:styleId="WW8Num9z3">
    <w:name w:val="WW8Num9z3"/>
    <w:uiPriority w:val="99"/>
    <w:rsid w:val="00FB3C26"/>
    <w:rPr>
      <w:rFonts w:ascii="Symbol" w:hAnsi="Symbol" w:cs="Symbol"/>
    </w:rPr>
  </w:style>
  <w:style w:type="character" w:customStyle="1" w:styleId="WW8Num12z0">
    <w:name w:val="WW8Num12z0"/>
    <w:uiPriority w:val="99"/>
    <w:rsid w:val="00FB3C26"/>
  </w:style>
  <w:style w:type="character" w:customStyle="1" w:styleId="WW8Num13z1">
    <w:name w:val="WW8Num13z1"/>
    <w:uiPriority w:val="99"/>
    <w:rsid w:val="00FB3C26"/>
  </w:style>
  <w:style w:type="character" w:customStyle="1" w:styleId="WW8Num14z1">
    <w:name w:val="WW8Num14z1"/>
    <w:uiPriority w:val="99"/>
    <w:rsid w:val="00FB3C26"/>
    <w:rPr>
      <w:rFonts w:ascii="Symbol" w:hAnsi="Symbol" w:cs="Symbol"/>
    </w:rPr>
  </w:style>
  <w:style w:type="character" w:customStyle="1" w:styleId="WW8Num15z0">
    <w:name w:val="WW8Num15z0"/>
    <w:uiPriority w:val="99"/>
    <w:rsid w:val="00FB3C26"/>
  </w:style>
  <w:style w:type="character" w:customStyle="1" w:styleId="WW8Num17z0">
    <w:name w:val="WW8Num17z0"/>
    <w:uiPriority w:val="99"/>
    <w:rsid w:val="00FB3C26"/>
  </w:style>
  <w:style w:type="character" w:customStyle="1" w:styleId="Domylnaczcionkaakapitu1">
    <w:name w:val="Domyślna czcionka akapitu1"/>
    <w:uiPriority w:val="99"/>
    <w:rsid w:val="00FB3C26"/>
  </w:style>
  <w:style w:type="character" w:customStyle="1" w:styleId="HTML-wstpniesformatowanyZnak">
    <w:name w:val="HTML - wstępnie sformatowany Znak"/>
    <w:uiPriority w:val="99"/>
    <w:rsid w:val="00FB3C26"/>
    <w:rPr>
      <w:rFonts w:ascii="Courier New" w:hAnsi="Courier New" w:cs="Courier New"/>
      <w:lang w:val="es-ES" w:eastAsia="ar-SA" w:bidi="ar-SA"/>
    </w:rPr>
  </w:style>
  <w:style w:type="character" w:customStyle="1" w:styleId="Odwoaniedokomentarza1">
    <w:name w:val="Odwołanie do komentarza1"/>
    <w:uiPriority w:val="99"/>
    <w:rsid w:val="00FB3C26"/>
    <w:rPr>
      <w:sz w:val="16"/>
      <w:szCs w:val="16"/>
    </w:rPr>
  </w:style>
  <w:style w:type="character" w:customStyle="1" w:styleId="TekstkomentarzaZnak">
    <w:name w:val="Tekst komentarza Znak"/>
    <w:uiPriority w:val="99"/>
    <w:rsid w:val="00FB3C26"/>
    <w:rPr>
      <w:rFonts w:ascii="Arial Narrow" w:hAnsi="Arial Narrow" w:cs="Arial Narrow"/>
    </w:rPr>
  </w:style>
  <w:style w:type="character" w:customStyle="1" w:styleId="TematkomentarzaZnak">
    <w:name w:val="Temat komentarza Znak"/>
    <w:uiPriority w:val="99"/>
    <w:rsid w:val="00FB3C26"/>
    <w:rPr>
      <w:rFonts w:ascii="Arial Narrow" w:hAnsi="Arial Narrow" w:cs="Arial Narrow"/>
      <w:b/>
      <w:bCs/>
    </w:rPr>
  </w:style>
  <w:style w:type="paragraph" w:customStyle="1" w:styleId="Nagwek10">
    <w:name w:val="Nagłówek1"/>
    <w:basedOn w:val="Normalny"/>
    <w:next w:val="Tekstpodstawowy"/>
    <w:uiPriority w:val="99"/>
    <w:rsid w:val="00FB3C26"/>
    <w:pPr>
      <w:keepNext/>
      <w:suppressAutoHyphens/>
      <w:spacing w:before="240" w:after="120"/>
    </w:pPr>
    <w:rPr>
      <w:rFonts w:ascii="Arial" w:eastAsia="MS Mincho" w:hAnsi="Arial" w:cs="Arial"/>
      <w:sz w:val="28"/>
      <w:szCs w:val="28"/>
      <w:lang w:eastAsia="ar-SA"/>
    </w:rPr>
  </w:style>
  <w:style w:type="paragraph" w:customStyle="1" w:styleId="Podpis1">
    <w:name w:val="Podpis1"/>
    <w:basedOn w:val="Normalny"/>
    <w:uiPriority w:val="99"/>
    <w:rsid w:val="00FB3C26"/>
    <w:pPr>
      <w:suppressLineNumbers/>
      <w:suppressAutoHyphens/>
      <w:spacing w:before="120" w:after="120"/>
    </w:pPr>
    <w:rPr>
      <w:i/>
      <w:iCs/>
      <w:sz w:val="24"/>
      <w:szCs w:val="24"/>
      <w:lang w:eastAsia="ar-SA"/>
    </w:rPr>
  </w:style>
  <w:style w:type="paragraph" w:customStyle="1" w:styleId="Indeks">
    <w:name w:val="Indeks"/>
    <w:basedOn w:val="Normalny"/>
    <w:uiPriority w:val="99"/>
    <w:rsid w:val="00FB3C26"/>
    <w:pPr>
      <w:suppressLineNumbers/>
      <w:suppressAutoHyphens/>
    </w:pPr>
    <w:rPr>
      <w:lang w:eastAsia="ar-SA"/>
    </w:rPr>
  </w:style>
  <w:style w:type="paragraph" w:styleId="Podtytu">
    <w:name w:val="Subtitle"/>
    <w:basedOn w:val="Nagwek10"/>
    <w:next w:val="Tekstpodstawowy"/>
    <w:link w:val="PodtytuZnak"/>
    <w:uiPriority w:val="99"/>
    <w:qFormat/>
    <w:rsid w:val="00FB3C26"/>
    <w:pPr>
      <w:jc w:val="center"/>
    </w:pPr>
    <w:rPr>
      <w:i/>
      <w:iCs/>
      <w:lang w:val="x-none"/>
    </w:rPr>
  </w:style>
  <w:style w:type="character" w:customStyle="1" w:styleId="PodtytuZnak">
    <w:name w:val="Podtytuł Znak"/>
    <w:link w:val="Podtytu"/>
    <w:uiPriority w:val="99"/>
    <w:locked/>
    <w:rsid w:val="00FB3C26"/>
    <w:rPr>
      <w:rFonts w:ascii="Arial" w:eastAsia="MS Mincho" w:hAnsi="Arial" w:cs="Arial"/>
      <w:i/>
      <w:iCs/>
      <w:sz w:val="28"/>
      <w:szCs w:val="28"/>
      <w:lang w:eastAsia="ar-SA" w:bidi="ar-SA"/>
    </w:rPr>
  </w:style>
  <w:style w:type="paragraph" w:customStyle="1" w:styleId="Tekstpodstawowy21">
    <w:name w:val="Tekst podstawowy 21"/>
    <w:basedOn w:val="Normalny"/>
    <w:uiPriority w:val="99"/>
    <w:rsid w:val="00FB3C26"/>
    <w:pPr>
      <w:suppressAutoHyphens/>
      <w:jc w:val="both"/>
    </w:pPr>
    <w:rPr>
      <w:lang w:eastAsia="ar-SA"/>
    </w:rPr>
  </w:style>
  <w:style w:type="paragraph" w:styleId="HTML-wstpniesformatowany">
    <w:name w:val="HTML Preformatted"/>
    <w:basedOn w:val="Normalny"/>
    <w:link w:val="HTML-wstpniesformatowanyZnak1"/>
    <w:uiPriority w:val="99"/>
    <w:rsid w:val="00FB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es-ES" w:eastAsia="ar-SA"/>
    </w:rPr>
  </w:style>
  <w:style w:type="character" w:customStyle="1" w:styleId="HTML-wstpniesformatowanyZnak1">
    <w:name w:val="HTML - wstępnie sformatowany Znak1"/>
    <w:link w:val="HTML-wstpniesformatowany"/>
    <w:uiPriority w:val="99"/>
    <w:locked/>
    <w:rsid w:val="00FB3C26"/>
    <w:rPr>
      <w:rFonts w:ascii="Courier New" w:hAnsi="Courier New" w:cs="Courier New"/>
      <w:sz w:val="20"/>
      <w:szCs w:val="20"/>
      <w:lang w:val="es-ES" w:eastAsia="ar-SA" w:bidi="ar-SA"/>
    </w:rPr>
  </w:style>
  <w:style w:type="paragraph" w:styleId="NormalnyWeb">
    <w:name w:val="Normal (Web)"/>
    <w:basedOn w:val="Normalny"/>
    <w:uiPriority w:val="99"/>
    <w:rsid w:val="00FB3C26"/>
    <w:pPr>
      <w:suppressAutoHyphens/>
      <w:spacing w:before="280" w:after="280"/>
    </w:pPr>
    <w:rPr>
      <w:rFonts w:ascii="Times New Roman" w:hAnsi="Times New Roman" w:cs="Times New Roman"/>
      <w:sz w:val="24"/>
      <w:szCs w:val="24"/>
      <w:lang w:eastAsia="ar-SA"/>
    </w:rPr>
  </w:style>
  <w:style w:type="paragraph" w:customStyle="1" w:styleId="Tekstkomentarza1">
    <w:name w:val="Tekst komentarza1"/>
    <w:basedOn w:val="Normalny"/>
    <w:uiPriority w:val="99"/>
    <w:rsid w:val="00FB3C26"/>
    <w:pPr>
      <w:suppressAutoHyphens/>
    </w:pPr>
    <w:rPr>
      <w:sz w:val="20"/>
      <w:szCs w:val="20"/>
      <w:lang w:eastAsia="ar-SA"/>
    </w:rPr>
  </w:style>
  <w:style w:type="paragraph" w:styleId="Tekstkomentarza">
    <w:name w:val="annotation text"/>
    <w:basedOn w:val="Normalny"/>
    <w:link w:val="TekstkomentarzaZnak1"/>
    <w:uiPriority w:val="99"/>
    <w:rsid w:val="00FB3C26"/>
    <w:rPr>
      <w:rFonts w:eastAsia="Calibri" w:cs="Times New Roman"/>
      <w:sz w:val="20"/>
      <w:szCs w:val="20"/>
      <w:lang w:val="x-none"/>
    </w:rPr>
  </w:style>
  <w:style w:type="character" w:customStyle="1" w:styleId="TekstkomentarzaZnak1">
    <w:name w:val="Tekst komentarza Znak1"/>
    <w:link w:val="Tekstkomentarza"/>
    <w:uiPriority w:val="99"/>
    <w:semiHidden/>
    <w:locked/>
    <w:rsid w:val="00FB3C26"/>
    <w:rPr>
      <w:rFonts w:ascii="Arial Narrow" w:hAnsi="Arial Narrow" w:cs="Arial Narrow"/>
      <w:sz w:val="20"/>
      <w:szCs w:val="20"/>
      <w:lang w:eastAsia="pl-PL"/>
    </w:rPr>
  </w:style>
  <w:style w:type="paragraph" w:styleId="Tematkomentarza">
    <w:name w:val="annotation subject"/>
    <w:basedOn w:val="Tekstkomentarza1"/>
    <w:next w:val="Tekstkomentarza1"/>
    <w:link w:val="TematkomentarzaZnak1"/>
    <w:uiPriority w:val="99"/>
    <w:semiHidden/>
    <w:rsid w:val="00FB3C26"/>
    <w:rPr>
      <w:rFonts w:eastAsia="Calibri"/>
      <w:b/>
      <w:bCs/>
      <w:lang w:val="x-none"/>
    </w:rPr>
  </w:style>
  <w:style w:type="character" w:customStyle="1" w:styleId="TematkomentarzaZnak1">
    <w:name w:val="Temat komentarza Znak1"/>
    <w:link w:val="Tematkomentarza"/>
    <w:uiPriority w:val="99"/>
    <w:locked/>
    <w:rsid w:val="00FB3C26"/>
    <w:rPr>
      <w:rFonts w:ascii="Arial Narrow" w:hAnsi="Arial Narrow" w:cs="Arial Narrow"/>
      <w:b/>
      <w:bCs/>
      <w:sz w:val="20"/>
      <w:szCs w:val="20"/>
      <w:lang w:eastAsia="ar-SA" w:bidi="ar-SA"/>
    </w:rPr>
  </w:style>
  <w:style w:type="character" w:customStyle="1" w:styleId="Tekstpodstawowy2Znak1">
    <w:name w:val="Tekst podstawowy 2 Znak1"/>
    <w:uiPriority w:val="99"/>
    <w:rsid w:val="00FB3C26"/>
    <w:rPr>
      <w:rFonts w:ascii="Arial Narrow" w:hAnsi="Arial Narrow" w:cs="Arial Narrow"/>
      <w:sz w:val="26"/>
      <w:szCs w:val="26"/>
    </w:rPr>
  </w:style>
  <w:style w:type="paragraph" w:styleId="Tekstpodstawowywcity2">
    <w:name w:val="Body Text Indent 2"/>
    <w:basedOn w:val="Normalny"/>
    <w:link w:val="Tekstpodstawowywcity2Znak"/>
    <w:uiPriority w:val="99"/>
    <w:rsid w:val="00FB3C26"/>
    <w:pPr>
      <w:ind w:left="4956" w:firstLine="708"/>
    </w:pPr>
    <w:rPr>
      <w:rFonts w:eastAsia="Calibri" w:cs="Times New Roman"/>
      <w:sz w:val="20"/>
      <w:szCs w:val="20"/>
      <w:lang w:val="x-none"/>
    </w:rPr>
  </w:style>
  <w:style w:type="character" w:customStyle="1" w:styleId="Tekstpodstawowywcity2Znak">
    <w:name w:val="Tekst podstawowy wcięty 2 Znak"/>
    <w:link w:val="Tekstpodstawowywcity2"/>
    <w:uiPriority w:val="99"/>
    <w:locked/>
    <w:rsid w:val="00FB3C26"/>
    <w:rPr>
      <w:rFonts w:ascii="Arial Narrow" w:hAnsi="Arial Narrow" w:cs="Arial Narrow"/>
      <w:sz w:val="20"/>
      <w:szCs w:val="20"/>
      <w:lang w:eastAsia="pl-PL"/>
    </w:rPr>
  </w:style>
  <w:style w:type="paragraph" w:styleId="Tekstpodstawowywcity3">
    <w:name w:val="Body Text Indent 3"/>
    <w:basedOn w:val="Normalny"/>
    <w:link w:val="Tekstpodstawowywcity3Znak"/>
    <w:uiPriority w:val="99"/>
    <w:rsid w:val="00FB3C26"/>
    <w:pPr>
      <w:ind w:left="4956" w:firstLine="708"/>
      <w:jc w:val="both"/>
    </w:pPr>
    <w:rPr>
      <w:rFonts w:eastAsia="Calibri" w:cs="Times New Roman"/>
      <w:sz w:val="20"/>
      <w:szCs w:val="20"/>
      <w:lang w:val="x-none"/>
    </w:rPr>
  </w:style>
  <w:style w:type="character" w:customStyle="1" w:styleId="Tekstpodstawowywcity3Znak">
    <w:name w:val="Tekst podstawowy wcięty 3 Znak"/>
    <w:link w:val="Tekstpodstawowywcity3"/>
    <w:uiPriority w:val="99"/>
    <w:locked/>
    <w:rsid w:val="00FB3C26"/>
    <w:rPr>
      <w:rFonts w:ascii="Arial Narrow" w:hAnsi="Arial Narrow" w:cs="Arial Narrow"/>
      <w:sz w:val="20"/>
      <w:szCs w:val="20"/>
      <w:lang w:eastAsia="pl-PL"/>
    </w:rPr>
  </w:style>
  <w:style w:type="paragraph" w:customStyle="1" w:styleId="1nr">
    <w:name w:val="1nr"/>
    <w:basedOn w:val="Normalny"/>
    <w:uiPriority w:val="99"/>
    <w:rsid w:val="00FB3C26"/>
    <w:pPr>
      <w:tabs>
        <w:tab w:val="left" w:pos="284"/>
      </w:tabs>
      <w:suppressAutoHyphens/>
      <w:spacing w:before="120" w:line="20" w:lineRule="atLeast"/>
      <w:ind w:left="720" w:hanging="360"/>
      <w:jc w:val="both"/>
    </w:pPr>
    <w:rPr>
      <w:rFonts w:ascii="Arial" w:hAnsi="Arial" w:cs="Arial"/>
      <w:sz w:val="22"/>
      <w:szCs w:val="22"/>
    </w:rPr>
  </w:style>
  <w:style w:type="paragraph" w:customStyle="1" w:styleId="11nr">
    <w:name w:val="1.1nr"/>
    <w:basedOn w:val="1nr"/>
    <w:uiPriority w:val="99"/>
    <w:rsid w:val="00FB3C26"/>
    <w:pPr>
      <w:tabs>
        <w:tab w:val="clear" w:pos="284"/>
        <w:tab w:val="num" w:pos="360"/>
      </w:tabs>
      <w:ind w:left="360"/>
    </w:pPr>
  </w:style>
  <w:style w:type="paragraph" w:styleId="Legenda">
    <w:name w:val="caption"/>
    <w:basedOn w:val="Normalny"/>
    <w:next w:val="Normalny"/>
    <w:uiPriority w:val="99"/>
    <w:qFormat/>
    <w:rsid w:val="00FB3C26"/>
    <w:pPr>
      <w:numPr>
        <w:numId w:val="1"/>
      </w:numPr>
      <w:jc w:val="center"/>
    </w:pPr>
    <w:rPr>
      <w:b/>
      <w:bCs/>
      <w:sz w:val="22"/>
      <w:szCs w:val="22"/>
    </w:rPr>
  </w:style>
  <w:style w:type="character" w:customStyle="1" w:styleId="TekstprzypisudolnegoZnak">
    <w:name w:val="Tekst przypisu dolnego Znak"/>
    <w:link w:val="Tekstprzypisudolnego"/>
    <w:uiPriority w:val="99"/>
    <w:semiHidden/>
    <w:locked/>
    <w:rsid w:val="00FB3C26"/>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FB3C26"/>
    <w:rPr>
      <w:rFonts w:ascii="Times New Roman" w:eastAsia="Calibri" w:hAnsi="Times New Roman" w:cs="Times New Roman"/>
      <w:sz w:val="20"/>
      <w:szCs w:val="20"/>
      <w:lang w:val="x-none"/>
    </w:rPr>
  </w:style>
  <w:style w:type="character" w:customStyle="1" w:styleId="FootnoteTextChar1">
    <w:name w:val="Footnote Text Char1"/>
    <w:uiPriority w:val="99"/>
    <w:semiHidden/>
    <w:rsid w:val="007D5FAB"/>
    <w:rPr>
      <w:rFonts w:ascii="Arial Narrow" w:eastAsia="Times New Roman" w:hAnsi="Arial Narrow" w:cs="Arial Narrow"/>
      <w:sz w:val="20"/>
      <w:szCs w:val="20"/>
    </w:rPr>
  </w:style>
  <w:style w:type="character" w:customStyle="1" w:styleId="TekstprzypisudolnegoZnak1">
    <w:name w:val="Tekst przypisu dolnego Znak1"/>
    <w:uiPriority w:val="99"/>
    <w:semiHidden/>
    <w:locked/>
    <w:rsid w:val="00FB3C26"/>
    <w:rPr>
      <w:rFonts w:ascii="Arial Narrow" w:hAnsi="Arial Narrow" w:cs="Arial Narrow"/>
      <w:sz w:val="20"/>
      <w:szCs w:val="20"/>
      <w:lang w:eastAsia="pl-PL"/>
    </w:rPr>
  </w:style>
  <w:style w:type="character" w:styleId="UyteHipercze">
    <w:name w:val="FollowedHyperlink"/>
    <w:uiPriority w:val="99"/>
    <w:rsid w:val="00FB3C26"/>
    <w:rPr>
      <w:color w:val="800080"/>
      <w:u w:val="single"/>
    </w:rPr>
  </w:style>
  <w:style w:type="paragraph" w:customStyle="1" w:styleId="font5">
    <w:name w:val="font5"/>
    <w:basedOn w:val="Normalny"/>
    <w:uiPriority w:val="99"/>
    <w:rsid w:val="00FB3C26"/>
    <w:pPr>
      <w:spacing w:before="100" w:beforeAutospacing="1" w:after="100" w:afterAutospacing="1"/>
    </w:pPr>
    <w:rPr>
      <w:rFonts w:ascii="Arial" w:hAnsi="Arial" w:cs="Arial"/>
      <w:sz w:val="16"/>
      <w:szCs w:val="16"/>
    </w:rPr>
  </w:style>
  <w:style w:type="paragraph" w:customStyle="1" w:styleId="font6">
    <w:name w:val="font6"/>
    <w:basedOn w:val="Normalny"/>
    <w:uiPriority w:val="99"/>
    <w:rsid w:val="00FB3C26"/>
    <w:pPr>
      <w:spacing w:before="100" w:beforeAutospacing="1" w:after="100" w:afterAutospacing="1"/>
    </w:pPr>
    <w:rPr>
      <w:rFonts w:ascii="Arial" w:hAnsi="Arial" w:cs="Arial"/>
      <w:b/>
      <w:bCs/>
      <w:i/>
      <w:iCs/>
      <w:sz w:val="16"/>
      <w:szCs w:val="16"/>
    </w:rPr>
  </w:style>
  <w:style w:type="paragraph" w:customStyle="1" w:styleId="font7">
    <w:name w:val="font7"/>
    <w:basedOn w:val="Normalny"/>
    <w:uiPriority w:val="99"/>
    <w:rsid w:val="00FB3C26"/>
    <w:pPr>
      <w:spacing w:before="100" w:beforeAutospacing="1" w:after="100" w:afterAutospacing="1"/>
    </w:pPr>
    <w:rPr>
      <w:rFonts w:ascii="Arial" w:hAnsi="Arial" w:cs="Arial"/>
      <w:b/>
      <w:bCs/>
      <w:sz w:val="16"/>
      <w:szCs w:val="16"/>
    </w:rPr>
  </w:style>
  <w:style w:type="paragraph" w:customStyle="1" w:styleId="xl24">
    <w:name w:val="xl24"/>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25">
    <w:name w:val="xl25"/>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6">
    <w:name w:val="xl26"/>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27">
    <w:name w:val="xl27"/>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8">
    <w:name w:val="xl28"/>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9">
    <w:name w:val="xl29"/>
    <w:basedOn w:val="Normalny"/>
    <w:uiPriority w:val="99"/>
    <w:rsid w:val="00FB3C26"/>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0">
    <w:name w:val="xl30"/>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1">
    <w:name w:val="xl31"/>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2">
    <w:name w:val="xl32"/>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4">
    <w:name w:val="xl34"/>
    <w:basedOn w:val="Normalny"/>
    <w:uiPriority w:val="99"/>
    <w:rsid w:val="00FB3C26"/>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5">
    <w:name w:val="xl35"/>
    <w:basedOn w:val="Normalny"/>
    <w:uiPriority w:val="99"/>
    <w:rsid w:val="00FB3C26"/>
    <w:pPr>
      <w:spacing w:before="100" w:beforeAutospacing="1" w:after="100" w:afterAutospacing="1"/>
      <w:jc w:val="center"/>
    </w:pPr>
    <w:rPr>
      <w:rFonts w:ascii="Times New Roman" w:hAnsi="Times New Roman" w:cs="Times New Roman"/>
      <w:b/>
      <w:bCs/>
      <w:sz w:val="24"/>
      <w:szCs w:val="24"/>
    </w:rPr>
  </w:style>
  <w:style w:type="paragraph" w:customStyle="1" w:styleId="xl36">
    <w:name w:val="xl36"/>
    <w:basedOn w:val="Normalny"/>
    <w:uiPriority w:val="99"/>
    <w:rsid w:val="00FB3C26"/>
    <w:pPr>
      <w:spacing w:before="100" w:beforeAutospacing="1" w:after="100" w:afterAutospacing="1"/>
      <w:jc w:val="center"/>
    </w:pPr>
    <w:rPr>
      <w:rFonts w:ascii="Times New Roman" w:hAnsi="Times New Roman" w:cs="Times New Roman"/>
      <w:sz w:val="24"/>
      <w:szCs w:val="24"/>
    </w:rPr>
  </w:style>
  <w:style w:type="paragraph" w:customStyle="1" w:styleId="xl37">
    <w:name w:val="xl37"/>
    <w:basedOn w:val="Normalny"/>
    <w:uiPriority w:val="99"/>
    <w:rsid w:val="00FB3C26"/>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38">
    <w:name w:val="xl38"/>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39">
    <w:name w:val="xl39"/>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40">
    <w:name w:val="xl40"/>
    <w:basedOn w:val="Normalny"/>
    <w:uiPriority w:val="99"/>
    <w:rsid w:val="00FB3C26"/>
    <w:pPr>
      <w:spacing w:before="100" w:beforeAutospacing="1" w:after="100" w:afterAutospacing="1"/>
    </w:pPr>
    <w:rPr>
      <w:rFonts w:ascii="Times New Roman" w:hAnsi="Times New Roman" w:cs="Times New Roman"/>
      <w:sz w:val="16"/>
      <w:szCs w:val="16"/>
    </w:rPr>
  </w:style>
  <w:style w:type="paragraph" w:customStyle="1" w:styleId="xl41">
    <w:name w:val="xl41"/>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42">
    <w:name w:val="xl42"/>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3">
    <w:name w:val="xl43"/>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4">
    <w:name w:val="xl44"/>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5">
    <w:name w:val="xl45"/>
    <w:basedOn w:val="Normalny"/>
    <w:uiPriority w:val="99"/>
    <w:rsid w:val="00FB3C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6">
    <w:name w:val="xl46"/>
    <w:basedOn w:val="Normalny"/>
    <w:uiPriority w:val="99"/>
    <w:rsid w:val="00FB3C2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character" w:customStyle="1" w:styleId="PlandokumentuZnak">
    <w:name w:val="Plan dokumentu Znak"/>
    <w:link w:val="Plandokumentu"/>
    <w:uiPriority w:val="99"/>
    <w:semiHidden/>
    <w:locked/>
    <w:rsid w:val="00FB3C26"/>
    <w:rPr>
      <w:rFonts w:ascii="Tahoma" w:hAnsi="Tahoma" w:cs="Tahoma"/>
      <w:sz w:val="26"/>
      <w:szCs w:val="26"/>
      <w:shd w:val="clear" w:color="auto" w:fill="000080"/>
    </w:rPr>
  </w:style>
  <w:style w:type="paragraph" w:customStyle="1" w:styleId="Plandokumentu">
    <w:name w:val="Plan dokumentu"/>
    <w:basedOn w:val="Normalny"/>
    <w:link w:val="PlandokumentuZnak"/>
    <w:uiPriority w:val="99"/>
    <w:semiHidden/>
    <w:rsid w:val="00FB3C26"/>
    <w:pPr>
      <w:shd w:val="clear" w:color="auto" w:fill="000080"/>
    </w:pPr>
    <w:rPr>
      <w:rFonts w:ascii="Tahoma" w:eastAsia="Calibri" w:hAnsi="Tahoma" w:cs="Times New Roman"/>
      <w:lang w:val="x-none" w:eastAsia="x-none"/>
    </w:rPr>
  </w:style>
  <w:style w:type="character" w:customStyle="1" w:styleId="DocumentMapChar1">
    <w:name w:val="Document Map Char1"/>
    <w:uiPriority w:val="99"/>
    <w:semiHidden/>
    <w:rsid w:val="007D5FAB"/>
    <w:rPr>
      <w:rFonts w:ascii="Times New Roman" w:eastAsia="Times New Roman" w:hAnsi="Times New Roman"/>
      <w:sz w:val="0"/>
      <w:szCs w:val="0"/>
    </w:rPr>
  </w:style>
  <w:style w:type="character" w:customStyle="1" w:styleId="PlandokumentuZnak1">
    <w:name w:val="Plan dokumentu Znak1"/>
    <w:uiPriority w:val="99"/>
    <w:semiHidden/>
    <w:locked/>
    <w:rsid w:val="00FB3C26"/>
    <w:rPr>
      <w:rFonts w:ascii="Tahoma" w:hAnsi="Tahoma" w:cs="Tahoma"/>
      <w:sz w:val="16"/>
      <w:szCs w:val="16"/>
      <w:lang w:eastAsia="pl-PL"/>
    </w:rPr>
  </w:style>
  <w:style w:type="character" w:styleId="Odwoaniedokomentarza">
    <w:name w:val="annotation reference"/>
    <w:uiPriority w:val="99"/>
    <w:rsid w:val="00FB3C26"/>
    <w:rPr>
      <w:sz w:val="16"/>
      <w:szCs w:val="16"/>
    </w:rPr>
  </w:style>
  <w:style w:type="paragraph" w:customStyle="1" w:styleId="Style2">
    <w:name w:val="Style2"/>
    <w:basedOn w:val="Normalny"/>
    <w:uiPriority w:val="99"/>
    <w:rsid w:val="00FB3C26"/>
    <w:pPr>
      <w:widowControl w:val="0"/>
      <w:autoSpaceDE w:val="0"/>
      <w:autoSpaceDN w:val="0"/>
      <w:adjustRightInd w:val="0"/>
      <w:spacing w:line="274" w:lineRule="exact"/>
      <w:ind w:firstLine="139"/>
      <w:jc w:val="both"/>
    </w:pPr>
    <w:rPr>
      <w:rFonts w:ascii="Times New Roman" w:hAnsi="Times New Roman" w:cs="Times New Roman"/>
      <w:sz w:val="24"/>
      <w:szCs w:val="24"/>
    </w:rPr>
  </w:style>
  <w:style w:type="character" w:customStyle="1" w:styleId="FontStyle11">
    <w:name w:val="Font Style11"/>
    <w:uiPriority w:val="99"/>
    <w:rsid w:val="00FB3C26"/>
    <w:rPr>
      <w:rFonts w:ascii="Times New Roman" w:hAnsi="Times New Roman" w:cs="Times New Roman"/>
      <w:sz w:val="22"/>
      <w:szCs w:val="22"/>
    </w:rPr>
  </w:style>
  <w:style w:type="paragraph" w:customStyle="1" w:styleId="Akapitzlist1">
    <w:name w:val="Akapit z listą1"/>
    <w:basedOn w:val="Normalny"/>
    <w:uiPriority w:val="99"/>
    <w:rsid w:val="00E46AB7"/>
    <w:pPr>
      <w:spacing w:after="200" w:line="276" w:lineRule="auto"/>
      <w:ind w:left="720"/>
    </w:pPr>
    <w:rPr>
      <w:rFonts w:ascii="Calibri" w:eastAsia="Calibri" w:hAnsi="Calibri" w:cs="Calibri"/>
      <w:sz w:val="22"/>
      <w:szCs w:val="22"/>
    </w:rPr>
  </w:style>
  <w:style w:type="character" w:customStyle="1" w:styleId="normalzal91">
    <w:name w:val="normal_zal91"/>
    <w:rsid w:val="00607676"/>
    <w:rPr>
      <w:rFonts w:ascii="Times New Roman" w:hAnsi="Times New Roman"/>
      <w:color w:val="000000"/>
      <w:spacing w:val="0"/>
      <w:sz w:val="22"/>
      <w:szCs w:val="14"/>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qFormat/>
    <w:locked/>
    <w:rsid w:val="00C47E82"/>
    <w:rPr>
      <w:rFonts w:eastAsia="Times New Roman" w:cs="Calibri"/>
      <w:sz w:val="22"/>
      <w:szCs w:val="22"/>
    </w:rPr>
  </w:style>
  <w:style w:type="paragraph" w:styleId="Tekstprzypisukocowego">
    <w:name w:val="endnote text"/>
    <w:basedOn w:val="Normalny"/>
    <w:link w:val="TekstprzypisukocowegoZnak"/>
    <w:uiPriority w:val="99"/>
    <w:semiHidden/>
    <w:unhideWhenUsed/>
    <w:rsid w:val="00FF66F6"/>
    <w:rPr>
      <w:sz w:val="20"/>
      <w:szCs w:val="20"/>
    </w:rPr>
  </w:style>
  <w:style w:type="character" w:customStyle="1" w:styleId="TekstprzypisukocowegoZnak">
    <w:name w:val="Tekst przypisu końcowego Znak"/>
    <w:basedOn w:val="Domylnaczcionkaakapitu"/>
    <w:link w:val="Tekstprzypisukocowego"/>
    <w:uiPriority w:val="99"/>
    <w:semiHidden/>
    <w:rsid w:val="00FF66F6"/>
    <w:rPr>
      <w:rFonts w:ascii="Arial Narrow" w:eastAsia="Times New Roman" w:hAnsi="Arial Narrow" w:cs="Arial Narrow"/>
    </w:rPr>
  </w:style>
  <w:style w:type="paragraph" w:customStyle="1" w:styleId="Paragrafy">
    <w:name w:val="Paragrafy"/>
    <w:basedOn w:val="Nagwek2"/>
    <w:next w:val="Normalny"/>
    <w:link w:val="ParagrafyZnak"/>
    <w:qFormat/>
    <w:rsid w:val="00FF66F6"/>
    <w:pPr>
      <w:numPr>
        <w:numId w:val="12"/>
      </w:numPr>
      <w:spacing w:before="240" w:after="240" w:line="276" w:lineRule="auto"/>
      <w:ind w:left="0" w:firstLine="0"/>
    </w:pPr>
    <w:rPr>
      <w:rFonts w:ascii="Calibri" w:eastAsia="Times New Roman" w:hAnsi="Calibri" w:cs="Arial"/>
      <w:iCs/>
      <w:color w:val="000000"/>
      <w:sz w:val="22"/>
      <w:szCs w:val="28"/>
      <w:lang w:val="pl-PL" w:eastAsia="ar-SA"/>
    </w:rPr>
  </w:style>
  <w:style w:type="character" w:customStyle="1" w:styleId="ParagrafyZnak">
    <w:name w:val="Paragrafy Znak"/>
    <w:link w:val="Paragrafy"/>
    <w:rsid w:val="00FF66F6"/>
    <w:rPr>
      <w:rFonts w:eastAsia="Times New Roman" w:cs="Arial"/>
      <w:b/>
      <w:bCs/>
      <w:iCs/>
      <w:color w:val="000000"/>
      <w:sz w:val="22"/>
      <w:szCs w:val="28"/>
      <w:lang w:eastAsia="ar-SA"/>
    </w:rPr>
  </w:style>
  <w:style w:type="character" w:styleId="Uwydatnienie">
    <w:name w:val="Emphasis"/>
    <w:basedOn w:val="Domylnaczcionkaakapitu"/>
    <w:uiPriority w:val="20"/>
    <w:qFormat/>
    <w:locked/>
    <w:rsid w:val="00FF66F6"/>
    <w:rPr>
      <w:i/>
      <w:iCs/>
    </w:rPr>
  </w:style>
  <w:style w:type="character" w:styleId="Tekstzastpczy">
    <w:name w:val="Placeholder Text"/>
    <w:basedOn w:val="Domylnaczcionkaakapitu"/>
    <w:uiPriority w:val="99"/>
    <w:semiHidden/>
    <w:rsid w:val="00583D49"/>
    <w:rPr>
      <w:color w:val="808080"/>
    </w:rPr>
  </w:style>
  <w:style w:type="character" w:styleId="Odwoanieprzypisukocowego">
    <w:name w:val="endnote reference"/>
    <w:basedOn w:val="Domylnaczcionkaakapitu"/>
    <w:uiPriority w:val="99"/>
    <w:semiHidden/>
    <w:unhideWhenUsed/>
    <w:rsid w:val="003C4DC2"/>
    <w:rPr>
      <w:vertAlign w:val="superscript"/>
    </w:rPr>
  </w:style>
  <w:style w:type="paragraph" w:customStyle="1" w:styleId="Standard">
    <w:name w:val="Standard"/>
    <w:rsid w:val="0084413A"/>
    <w:pPr>
      <w:autoSpaceDE w:val="0"/>
      <w:autoSpaceDN w:val="0"/>
      <w:adjustRightInd w:val="0"/>
    </w:pPr>
    <w:rPr>
      <w:rFonts w:ascii="Times" w:eastAsia="Times New Roman" w:hAnsi="Times"/>
      <w:szCs w:val="24"/>
    </w:rPr>
  </w:style>
  <w:style w:type="paragraph" w:customStyle="1" w:styleId="LO-normal">
    <w:name w:val="LO-normal"/>
    <w:qFormat/>
    <w:rsid w:val="00753CB4"/>
    <w:pPr>
      <w:suppressAutoHyphens/>
    </w:pPr>
    <w:rPr>
      <w:rFonts w:ascii="Times New Roman" w:eastAsia="NSimSun" w:hAnsi="Times New Roman" w:cs="Mangal"/>
      <w:sz w:val="24"/>
      <w:szCs w:val="24"/>
      <w:lang w:eastAsia="zh-CN" w:bidi="hi-IN"/>
    </w:rPr>
  </w:style>
  <w:style w:type="paragraph" w:customStyle="1" w:styleId="Default">
    <w:name w:val="Default"/>
    <w:basedOn w:val="Normalny"/>
    <w:rsid w:val="00753CB4"/>
    <w:pPr>
      <w:autoSpaceDE w:val="0"/>
      <w:autoSpaceDN w:val="0"/>
    </w:pPr>
    <w:rPr>
      <w:rFonts w:ascii="Calibri" w:eastAsiaTheme="minorHAnsi" w:hAnsi="Calibri"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3570">
      <w:bodyDiv w:val="1"/>
      <w:marLeft w:val="0"/>
      <w:marRight w:val="0"/>
      <w:marTop w:val="0"/>
      <w:marBottom w:val="0"/>
      <w:divBdr>
        <w:top w:val="none" w:sz="0" w:space="0" w:color="auto"/>
        <w:left w:val="none" w:sz="0" w:space="0" w:color="auto"/>
        <w:bottom w:val="none" w:sz="0" w:space="0" w:color="auto"/>
        <w:right w:val="none" w:sz="0" w:space="0" w:color="auto"/>
      </w:divBdr>
    </w:div>
    <w:div w:id="2135446058">
      <w:marLeft w:val="0"/>
      <w:marRight w:val="0"/>
      <w:marTop w:val="0"/>
      <w:marBottom w:val="0"/>
      <w:divBdr>
        <w:top w:val="none" w:sz="0" w:space="0" w:color="auto"/>
        <w:left w:val="none" w:sz="0" w:space="0" w:color="auto"/>
        <w:bottom w:val="none" w:sz="0" w:space="0" w:color="auto"/>
        <w:right w:val="none" w:sz="0" w:space="0" w:color="auto"/>
      </w:divBdr>
    </w:div>
    <w:div w:id="2135446059">
      <w:marLeft w:val="0"/>
      <w:marRight w:val="0"/>
      <w:marTop w:val="0"/>
      <w:marBottom w:val="0"/>
      <w:divBdr>
        <w:top w:val="none" w:sz="0" w:space="0" w:color="auto"/>
        <w:left w:val="none" w:sz="0" w:space="0" w:color="auto"/>
        <w:bottom w:val="none" w:sz="0" w:space="0" w:color="auto"/>
        <w:right w:val="none" w:sz="0" w:space="0" w:color="auto"/>
      </w:divBdr>
    </w:div>
    <w:div w:id="2135446060">
      <w:marLeft w:val="0"/>
      <w:marRight w:val="0"/>
      <w:marTop w:val="0"/>
      <w:marBottom w:val="0"/>
      <w:divBdr>
        <w:top w:val="none" w:sz="0" w:space="0" w:color="auto"/>
        <w:left w:val="none" w:sz="0" w:space="0" w:color="auto"/>
        <w:bottom w:val="none" w:sz="0" w:space="0" w:color="auto"/>
        <w:right w:val="none" w:sz="0" w:space="0" w:color="auto"/>
      </w:divBdr>
    </w:div>
    <w:div w:id="2135446061">
      <w:marLeft w:val="0"/>
      <w:marRight w:val="0"/>
      <w:marTop w:val="0"/>
      <w:marBottom w:val="0"/>
      <w:divBdr>
        <w:top w:val="none" w:sz="0" w:space="0" w:color="auto"/>
        <w:left w:val="none" w:sz="0" w:space="0" w:color="auto"/>
        <w:bottom w:val="none" w:sz="0" w:space="0" w:color="auto"/>
        <w:right w:val="none" w:sz="0" w:space="0" w:color="auto"/>
      </w:divBdr>
    </w:div>
    <w:div w:id="2135446062">
      <w:marLeft w:val="0"/>
      <w:marRight w:val="0"/>
      <w:marTop w:val="0"/>
      <w:marBottom w:val="0"/>
      <w:divBdr>
        <w:top w:val="none" w:sz="0" w:space="0" w:color="auto"/>
        <w:left w:val="none" w:sz="0" w:space="0" w:color="auto"/>
        <w:bottom w:val="none" w:sz="0" w:space="0" w:color="auto"/>
        <w:right w:val="none" w:sz="0" w:space="0" w:color="auto"/>
      </w:divBdr>
    </w:div>
    <w:div w:id="2135446063">
      <w:marLeft w:val="0"/>
      <w:marRight w:val="0"/>
      <w:marTop w:val="0"/>
      <w:marBottom w:val="0"/>
      <w:divBdr>
        <w:top w:val="none" w:sz="0" w:space="0" w:color="auto"/>
        <w:left w:val="none" w:sz="0" w:space="0" w:color="auto"/>
        <w:bottom w:val="none" w:sz="0" w:space="0" w:color="auto"/>
        <w:right w:val="none" w:sz="0" w:space="0" w:color="auto"/>
      </w:divBdr>
    </w:div>
    <w:div w:id="2135446064">
      <w:marLeft w:val="0"/>
      <w:marRight w:val="0"/>
      <w:marTop w:val="0"/>
      <w:marBottom w:val="0"/>
      <w:divBdr>
        <w:top w:val="none" w:sz="0" w:space="0" w:color="auto"/>
        <w:left w:val="none" w:sz="0" w:space="0" w:color="auto"/>
        <w:bottom w:val="none" w:sz="0" w:space="0" w:color="auto"/>
        <w:right w:val="none" w:sz="0" w:space="0" w:color="auto"/>
      </w:divBdr>
    </w:div>
    <w:div w:id="2135446065">
      <w:marLeft w:val="0"/>
      <w:marRight w:val="0"/>
      <w:marTop w:val="0"/>
      <w:marBottom w:val="0"/>
      <w:divBdr>
        <w:top w:val="none" w:sz="0" w:space="0" w:color="auto"/>
        <w:left w:val="none" w:sz="0" w:space="0" w:color="auto"/>
        <w:bottom w:val="none" w:sz="0" w:space="0" w:color="auto"/>
        <w:right w:val="none" w:sz="0" w:space="0" w:color="auto"/>
      </w:divBdr>
    </w:div>
    <w:div w:id="2135446066">
      <w:marLeft w:val="0"/>
      <w:marRight w:val="0"/>
      <w:marTop w:val="0"/>
      <w:marBottom w:val="0"/>
      <w:divBdr>
        <w:top w:val="none" w:sz="0" w:space="0" w:color="auto"/>
        <w:left w:val="none" w:sz="0" w:space="0" w:color="auto"/>
        <w:bottom w:val="none" w:sz="0" w:space="0" w:color="auto"/>
        <w:right w:val="none" w:sz="0" w:space="0" w:color="auto"/>
      </w:divBdr>
    </w:div>
    <w:div w:id="2135446067">
      <w:marLeft w:val="0"/>
      <w:marRight w:val="0"/>
      <w:marTop w:val="0"/>
      <w:marBottom w:val="0"/>
      <w:divBdr>
        <w:top w:val="none" w:sz="0" w:space="0" w:color="auto"/>
        <w:left w:val="none" w:sz="0" w:space="0" w:color="auto"/>
        <w:bottom w:val="none" w:sz="0" w:space="0" w:color="auto"/>
        <w:right w:val="none" w:sz="0" w:space="0" w:color="auto"/>
      </w:divBdr>
    </w:div>
    <w:div w:id="2135446068">
      <w:marLeft w:val="0"/>
      <w:marRight w:val="0"/>
      <w:marTop w:val="0"/>
      <w:marBottom w:val="0"/>
      <w:divBdr>
        <w:top w:val="none" w:sz="0" w:space="0" w:color="auto"/>
        <w:left w:val="none" w:sz="0" w:space="0" w:color="auto"/>
        <w:bottom w:val="none" w:sz="0" w:space="0" w:color="auto"/>
        <w:right w:val="none" w:sz="0" w:space="0" w:color="auto"/>
      </w:divBdr>
    </w:div>
    <w:div w:id="2135446069">
      <w:marLeft w:val="0"/>
      <w:marRight w:val="0"/>
      <w:marTop w:val="0"/>
      <w:marBottom w:val="0"/>
      <w:divBdr>
        <w:top w:val="none" w:sz="0" w:space="0" w:color="auto"/>
        <w:left w:val="none" w:sz="0" w:space="0" w:color="auto"/>
        <w:bottom w:val="none" w:sz="0" w:space="0" w:color="auto"/>
        <w:right w:val="none" w:sz="0" w:space="0" w:color="auto"/>
      </w:divBdr>
    </w:div>
    <w:div w:id="2135446070">
      <w:marLeft w:val="0"/>
      <w:marRight w:val="0"/>
      <w:marTop w:val="0"/>
      <w:marBottom w:val="0"/>
      <w:divBdr>
        <w:top w:val="none" w:sz="0" w:space="0" w:color="auto"/>
        <w:left w:val="none" w:sz="0" w:space="0" w:color="auto"/>
        <w:bottom w:val="none" w:sz="0" w:space="0" w:color="auto"/>
        <w:right w:val="none" w:sz="0" w:space="0" w:color="auto"/>
      </w:divBdr>
    </w:div>
    <w:div w:id="2135446071">
      <w:marLeft w:val="0"/>
      <w:marRight w:val="0"/>
      <w:marTop w:val="0"/>
      <w:marBottom w:val="0"/>
      <w:divBdr>
        <w:top w:val="none" w:sz="0" w:space="0" w:color="auto"/>
        <w:left w:val="none" w:sz="0" w:space="0" w:color="auto"/>
        <w:bottom w:val="none" w:sz="0" w:space="0" w:color="auto"/>
        <w:right w:val="none" w:sz="0" w:space="0" w:color="auto"/>
      </w:divBdr>
    </w:div>
    <w:div w:id="2135446072">
      <w:marLeft w:val="0"/>
      <w:marRight w:val="0"/>
      <w:marTop w:val="0"/>
      <w:marBottom w:val="0"/>
      <w:divBdr>
        <w:top w:val="none" w:sz="0" w:space="0" w:color="auto"/>
        <w:left w:val="none" w:sz="0" w:space="0" w:color="auto"/>
        <w:bottom w:val="none" w:sz="0" w:space="0" w:color="auto"/>
        <w:right w:val="none" w:sz="0" w:space="0" w:color="auto"/>
      </w:divBdr>
    </w:div>
    <w:div w:id="2135446073">
      <w:marLeft w:val="0"/>
      <w:marRight w:val="0"/>
      <w:marTop w:val="0"/>
      <w:marBottom w:val="0"/>
      <w:divBdr>
        <w:top w:val="none" w:sz="0" w:space="0" w:color="auto"/>
        <w:left w:val="none" w:sz="0" w:space="0" w:color="auto"/>
        <w:bottom w:val="none" w:sz="0" w:space="0" w:color="auto"/>
        <w:right w:val="none" w:sz="0" w:space="0" w:color="auto"/>
      </w:divBdr>
    </w:div>
    <w:div w:id="2135446074">
      <w:marLeft w:val="0"/>
      <w:marRight w:val="0"/>
      <w:marTop w:val="0"/>
      <w:marBottom w:val="0"/>
      <w:divBdr>
        <w:top w:val="none" w:sz="0" w:space="0" w:color="auto"/>
        <w:left w:val="none" w:sz="0" w:space="0" w:color="auto"/>
        <w:bottom w:val="none" w:sz="0" w:space="0" w:color="auto"/>
        <w:right w:val="none" w:sz="0" w:space="0" w:color="auto"/>
      </w:divBdr>
    </w:div>
    <w:div w:id="2135446075">
      <w:marLeft w:val="0"/>
      <w:marRight w:val="0"/>
      <w:marTop w:val="0"/>
      <w:marBottom w:val="0"/>
      <w:divBdr>
        <w:top w:val="none" w:sz="0" w:space="0" w:color="auto"/>
        <w:left w:val="none" w:sz="0" w:space="0" w:color="auto"/>
        <w:bottom w:val="none" w:sz="0" w:space="0" w:color="auto"/>
        <w:right w:val="none" w:sz="0" w:space="0" w:color="auto"/>
      </w:divBdr>
    </w:div>
    <w:div w:id="2135446076">
      <w:marLeft w:val="0"/>
      <w:marRight w:val="0"/>
      <w:marTop w:val="0"/>
      <w:marBottom w:val="0"/>
      <w:divBdr>
        <w:top w:val="none" w:sz="0" w:space="0" w:color="auto"/>
        <w:left w:val="none" w:sz="0" w:space="0" w:color="auto"/>
        <w:bottom w:val="none" w:sz="0" w:space="0" w:color="auto"/>
        <w:right w:val="none" w:sz="0" w:space="0" w:color="auto"/>
      </w:divBdr>
    </w:div>
    <w:div w:id="2135446077">
      <w:marLeft w:val="0"/>
      <w:marRight w:val="0"/>
      <w:marTop w:val="0"/>
      <w:marBottom w:val="0"/>
      <w:divBdr>
        <w:top w:val="none" w:sz="0" w:space="0" w:color="auto"/>
        <w:left w:val="none" w:sz="0" w:space="0" w:color="auto"/>
        <w:bottom w:val="none" w:sz="0" w:space="0" w:color="auto"/>
        <w:right w:val="none" w:sz="0" w:space="0" w:color="auto"/>
      </w:divBdr>
    </w:div>
    <w:div w:id="2135446078">
      <w:marLeft w:val="0"/>
      <w:marRight w:val="0"/>
      <w:marTop w:val="0"/>
      <w:marBottom w:val="0"/>
      <w:divBdr>
        <w:top w:val="none" w:sz="0" w:space="0" w:color="auto"/>
        <w:left w:val="none" w:sz="0" w:space="0" w:color="auto"/>
        <w:bottom w:val="none" w:sz="0" w:space="0" w:color="auto"/>
        <w:right w:val="none" w:sz="0" w:space="0" w:color="auto"/>
      </w:divBdr>
    </w:div>
    <w:div w:id="2135446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krak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do@kbf.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e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7217</Words>
  <Characters>46831</Characters>
  <Application>Microsoft Office Word</Application>
  <DocSecurity>0</DocSecurity>
  <Lines>390</Lines>
  <Paragraphs>107</Paragraphs>
  <ScaleCrop>false</ScaleCrop>
  <HeadingPairs>
    <vt:vector size="2" baseType="variant">
      <vt:variant>
        <vt:lpstr>Tytuł</vt:lpstr>
      </vt:variant>
      <vt:variant>
        <vt:i4>1</vt:i4>
      </vt:variant>
    </vt:vector>
  </HeadingPairs>
  <TitlesOfParts>
    <vt:vector size="1" baseType="lpstr">
      <vt:lpstr>Załącznik nr 7A do SIWZ</vt:lpstr>
    </vt:vector>
  </TitlesOfParts>
  <Company>Krakowskie Biuro Festiwalowe</Company>
  <LinksUpToDate>false</LinksUpToDate>
  <CharactersWithSpaces>53941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7A do SIWZ</dc:title>
  <dc:subject/>
  <dc:creator>abylinska</dc:creator>
  <cp:keywords/>
  <cp:lastModifiedBy>Bartłomiej Baziak</cp:lastModifiedBy>
  <cp:revision>10</cp:revision>
  <cp:lastPrinted>2017-03-09T13:33:00Z</cp:lastPrinted>
  <dcterms:created xsi:type="dcterms:W3CDTF">2022-04-29T05:29:00Z</dcterms:created>
  <dcterms:modified xsi:type="dcterms:W3CDTF">2022-04-29T08:55:00Z</dcterms:modified>
</cp:coreProperties>
</file>