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93262D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CC446C">
        <w:rPr>
          <w:rFonts w:asciiTheme="minorHAnsi" w:hAnsiTheme="minorHAnsi" w:cs="Arial"/>
          <w:b/>
          <w:sz w:val="20"/>
          <w:szCs w:val="20"/>
        </w:rPr>
        <w:t>(Dz. U. z 20</w:t>
      </w:r>
      <w:r w:rsidR="008A1EDC">
        <w:rPr>
          <w:rFonts w:asciiTheme="minorHAnsi" w:hAnsiTheme="minorHAnsi" w:cs="Arial"/>
          <w:b/>
          <w:sz w:val="20"/>
          <w:szCs w:val="20"/>
        </w:rPr>
        <w:t>21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poz. </w:t>
      </w:r>
      <w:r w:rsidR="008A1EDC">
        <w:rPr>
          <w:rFonts w:asciiTheme="minorHAnsi" w:hAnsiTheme="minorHAnsi" w:cs="Arial"/>
          <w:b/>
          <w:sz w:val="20"/>
          <w:szCs w:val="20"/>
        </w:rPr>
        <w:t>1129</w:t>
      </w:r>
      <w:r w:rsidRPr="00CC446C">
        <w:rPr>
          <w:rFonts w:asciiTheme="minorHAnsi" w:hAnsiTheme="minorHAnsi" w:cs="Arial"/>
          <w:b/>
          <w:sz w:val="20"/>
          <w:szCs w:val="20"/>
        </w:rPr>
        <w:t>), zwana dalej jako Pzp</w:t>
      </w:r>
      <w:r w:rsidRPr="00FF39A6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754CDF" w:rsidRDefault="0093262D" w:rsidP="00BE2FAC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93262D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4B03F2" w:rsidRPr="004B03F2">
        <w:rPr>
          <w:rFonts w:asciiTheme="minorHAnsi" w:hAnsiTheme="minorHAnsi" w:cs="Arial"/>
          <w:bCs/>
          <w:kern w:val="22"/>
          <w:sz w:val="20"/>
        </w:rPr>
        <w:t>„</w:t>
      </w:r>
      <w:bookmarkStart w:id="0" w:name="_GoBack"/>
      <w:r w:rsidR="00BE2FAC" w:rsidRPr="00BE2FAC">
        <w:rPr>
          <w:rFonts w:asciiTheme="minorHAnsi" w:hAnsiTheme="minorHAnsi" w:cs="Arial"/>
          <w:bCs/>
          <w:kern w:val="22"/>
          <w:sz w:val="20"/>
        </w:rPr>
        <w:t>Zaprojektowanie, wykonanie i instalacja scenografii hybrydowego studia online w Centrum Kongresowym ICE Kraków</w:t>
      </w:r>
      <w:bookmarkEnd w:id="0"/>
      <w:r w:rsidR="004B03F2" w:rsidRPr="004B03F2">
        <w:rPr>
          <w:rFonts w:asciiTheme="minorHAnsi" w:hAnsiTheme="minorHAnsi" w:cs="Arial"/>
          <w:bCs/>
          <w:kern w:val="22"/>
          <w:sz w:val="20"/>
        </w:rPr>
        <w:t>”, nr sprawy: DZP-271-3/2022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D359F0">
        <w:rPr>
          <w:rFonts w:asciiTheme="minorHAnsi" w:hAnsiTheme="minorHAnsi" w:cstheme="minorHAnsi"/>
          <w:sz w:val="20"/>
          <w:szCs w:val="20"/>
        </w:rPr>
        <w:t>, iż następujące usługi/dostawy* 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dostosować odpowiednio </w:t>
      </w: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** należy dostosować do ilości Wykonawców w konsorcjum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D6" w:rsidRDefault="004D04D6" w:rsidP="00D62D50">
      <w:r>
        <w:separator/>
      </w:r>
    </w:p>
  </w:endnote>
  <w:endnote w:type="continuationSeparator" w:id="0">
    <w:p w:rsidR="004D04D6" w:rsidRDefault="004D04D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BE2FA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BE2FA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D6" w:rsidRDefault="004D04D6" w:rsidP="00D62D50">
      <w:r>
        <w:separator/>
      </w:r>
    </w:p>
  </w:footnote>
  <w:footnote w:type="continuationSeparator" w:id="0">
    <w:p w:rsidR="004D04D6" w:rsidRDefault="004D04D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72015A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4B03F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4B03F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3/2022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D6B55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11092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A2D5A"/>
    <w:rsid w:val="003C3BEC"/>
    <w:rsid w:val="003E4D41"/>
    <w:rsid w:val="00421C09"/>
    <w:rsid w:val="004251B0"/>
    <w:rsid w:val="0048446A"/>
    <w:rsid w:val="004A4A33"/>
    <w:rsid w:val="004B03F2"/>
    <w:rsid w:val="004B6DBA"/>
    <w:rsid w:val="004D04D6"/>
    <w:rsid w:val="004E080B"/>
    <w:rsid w:val="005148D3"/>
    <w:rsid w:val="0051677F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D684B"/>
    <w:rsid w:val="0060275F"/>
    <w:rsid w:val="00671045"/>
    <w:rsid w:val="00675AF3"/>
    <w:rsid w:val="00675DD2"/>
    <w:rsid w:val="0067680B"/>
    <w:rsid w:val="006B1D34"/>
    <w:rsid w:val="006C351B"/>
    <w:rsid w:val="006D58DB"/>
    <w:rsid w:val="0072015A"/>
    <w:rsid w:val="00741E79"/>
    <w:rsid w:val="00750214"/>
    <w:rsid w:val="00754CDF"/>
    <w:rsid w:val="007C13E3"/>
    <w:rsid w:val="007C157D"/>
    <w:rsid w:val="007D2844"/>
    <w:rsid w:val="00812730"/>
    <w:rsid w:val="00875B65"/>
    <w:rsid w:val="008831D8"/>
    <w:rsid w:val="008A1EDC"/>
    <w:rsid w:val="008A465C"/>
    <w:rsid w:val="008E6A74"/>
    <w:rsid w:val="008F2AFC"/>
    <w:rsid w:val="00910D78"/>
    <w:rsid w:val="0093262D"/>
    <w:rsid w:val="00937C0C"/>
    <w:rsid w:val="00980932"/>
    <w:rsid w:val="00990E26"/>
    <w:rsid w:val="009D10D5"/>
    <w:rsid w:val="009D321D"/>
    <w:rsid w:val="009F0DF1"/>
    <w:rsid w:val="00A06941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BE2FAC"/>
    <w:rsid w:val="00C020E0"/>
    <w:rsid w:val="00C30378"/>
    <w:rsid w:val="00C35BB7"/>
    <w:rsid w:val="00C82A2E"/>
    <w:rsid w:val="00CA3F02"/>
    <w:rsid w:val="00CC446C"/>
    <w:rsid w:val="00D262EB"/>
    <w:rsid w:val="00D359F0"/>
    <w:rsid w:val="00D532BF"/>
    <w:rsid w:val="00D62D50"/>
    <w:rsid w:val="00D643FD"/>
    <w:rsid w:val="00DB7262"/>
    <w:rsid w:val="00DF3EC5"/>
    <w:rsid w:val="00E3457B"/>
    <w:rsid w:val="00E37EEC"/>
    <w:rsid w:val="00E451C3"/>
    <w:rsid w:val="00E46CE5"/>
    <w:rsid w:val="00E849F1"/>
    <w:rsid w:val="00EB1A90"/>
    <w:rsid w:val="00EC390A"/>
    <w:rsid w:val="00ED2C55"/>
    <w:rsid w:val="00EF65E0"/>
    <w:rsid w:val="00F03375"/>
    <w:rsid w:val="00F16FBD"/>
    <w:rsid w:val="00F176AE"/>
    <w:rsid w:val="00F71566"/>
    <w:rsid w:val="00F74BB6"/>
    <w:rsid w:val="00F86950"/>
    <w:rsid w:val="00F87529"/>
    <w:rsid w:val="00FC0276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3</cp:revision>
  <dcterms:created xsi:type="dcterms:W3CDTF">2022-01-11T18:49:00Z</dcterms:created>
  <dcterms:modified xsi:type="dcterms:W3CDTF">2022-01-17T14:44:00Z</dcterms:modified>
</cp:coreProperties>
</file>