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094E" w14:textId="77777777" w:rsidR="001D7508" w:rsidRPr="00545014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  <w:bookmarkStart w:id="0" w:name="_GoBack"/>
      <w:bookmarkEnd w:id="0"/>
    </w:p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4CA86782" w14:textId="6AE2AC6D" w:rsidR="0022037D" w:rsidRPr="00592325" w:rsidRDefault="0022037D" w:rsidP="0022037D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592325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690D82" w:rsidRPr="00690D82">
        <w:rPr>
          <w:rFonts w:asciiTheme="minorHAnsi" w:hAnsiTheme="minorHAnsi"/>
          <w:sz w:val="20"/>
          <w:lang w:val="pl-PL"/>
        </w:rPr>
        <w:t xml:space="preserve">„Zapewnienie obsługi w zakresie rezerwacji </w:t>
      </w:r>
      <w:r w:rsidR="00690D82">
        <w:rPr>
          <w:rFonts w:asciiTheme="minorHAnsi" w:hAnsiTheme="minorHAnsi"/>
          <w:sz w:val="20"/>
          <w:lang w:val="pl-PL"/>
        </w:rPr>
        <w:br/>
      </w:r>
      <w:r w:rsidR="00690D82" w:rsidRPr="00690D82">
        <w:rPr>
          <w:rFonts w:asciiTheme="minorHAnsi" w:hAnsiTheme="minorHAnsi"/>
          <w:sz w:val="20"/>
          <w:lang w:val="pl-PL"/>
        </w:rPr>
        <w:t>i sprzedaży miejsc noclegowych na potrzeby Krakowskiego Biura Festiwalowego w podziale na 2 części”</w:t>
      </w:r>
      <w:r w:rsidRPr="00592325">
        <w:rPr>
          <w:rFonts w:asciiTheme="minorHAnsi" w:hAnsiTheme="minorHAnsi"/>
          <w:sz w:val="20"/>
          <w:lang w:val="pl-PL"/>
        </w:rPr>
        <w:t xml:space="preserve">, </w:t>
      </w:r>
      <w:r w:rsidR="00690D82">
        <w:rPr>
          <w:rFonts w:asciiTheme="minorHAnsi" w:hAnsiTheme="minorHAnsi"/>
          <w:sz w:val="20"/>
          <w:lang w:val="pl-PL"/>
        </w:rPr>
        <w:br/>
      </w:r>
      <w:r w:rsidRPr="00592325">
        <w:rPr>
          <w:rFonts w:asciiTheme="minorHAnsi" w:hAnsiTheme="minorHAnsi"/>
          <w:sz w:val="20"/>
          <w:lang w:val="pl-PL"/>
        </w:rPr>
        <w:t>Nr sprawy: DP-271-</w:t>
      </w:r>
      <w:r w:rsidR="00690D82">
        <w:rPr>
          <w:rFonts w:asciiTheme="minorHAnsi" w:hAnsiTheme="minorHAnsi"/>
          <w:sz w:val="20"/>
          <w:lang w:val="pl-PL"/>
        </w:rPr>
        <w:t>7</w:t>
      </w:r>
      <w:r w:rsidRPr="00592325">
        <w:rPr>
          <w:rFonts w:asciiTheme="minorHAnsi" w:hAnsiTheme="minorHAnsi"/>
          <w:sz w:val="20"/>
          <w:lang w:val="pl-PL"/>
        </w:rPr>
        <w:t>/2021</w:t>
      </w:r>
    </w:p>
    <w:p w14:paraId="1E5EEA60" w14:textId="77777777" w:rsidR="00524FD0" w:rsidRPr="00545014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474581"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14FDCD3B" w:rsidR="006805C7" w:rsidRDefault="006805C7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B71F2E" w14:textId="7734243D" w:rsidR="00690D82" w:rsidRDefault="00690D82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5F3405" w14:textId="77777777" w:rsidR="00690D82" w:rsidRPr="00BA5AFC" w:rsidRDefault="00690D82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spełniam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4C84" w14:textId="77777777" w:rsidR="00252E86" w:rsidRDefault="00252E86" w:rsidP="00D62D50">
      <w:r>
        <w:separator/>
      </w:r>
    </w:p>
  </w:endnote>
  <w:endnote w:type="continuationSeparator" w:id="0">
    <w:p w14:paraId="6D44D32A" w14:textId="77777777" w:rsidR="00252E86" w:rsidRDefault="00252E8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48D5C210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7458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7458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1742" w14:textId="77777777" w:rsidR="00252E86" w:rsidRDefault="00252E86" w:rsidP="00D62D50">
      <w:r>
        <w:separator/>
      </w:r>
    </w:p>
  </w:footnote>
  <w:footnote w:type="continuationSeparator" w:id="0">
    <w:p w14:paraId="10FAABD7" w14:textId="77777777" w:rsidR="00252E86" w:rsidRDefault="00252E8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22031253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690D8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7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10</cp:revision>
  <dcterms:created xsi:type="dcterms:W3CDTF">2021-07-12T11:55:00Z</dcterms:created>
  <dcterms:modified xsi:type="dcterms:W3CDTF">2021-08-17T09:24:00Z</dcterms:modified>
</cp:coreProperties>
</file>