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C3" w:rsidRPr="00DA74C3" w:rsidRDefault="00DA74C3" w:rsidP="00DA74C3">
      <w:pPr>
        <w:spacing w:before="100" w:beforeAutospacing="1" w:after="0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DA74C3">
        <w:rPr>
          <w:rFonts w:eastAsia="Times New Roman" w:cstheme="minorHAnsi"/>
          <w:sz w:val="20"/>
          <w:szCs w:val="20"/>
          <w:lang w:eastAsia="pl-PL"/>
        </w:rPr>
        <w:t xml:space="preserve">Zamawiający: </w:t>
      </w:r>
      <w:r w:rsidRPr="00DA74C3">
        <w:rPr>
          <w:rFonts w:eastAsia="Times New Roman" w:cstheme="minorHAnsi"/>
          <w:b/>
          <w:bCs/>
          <w:sz w:val="20"/>
          <w:szCs w:val="20"/>
          <w:lang w:eastAsia="pl-PL"/>
        </w:rPr>
        <w:t>Krakowskie Biuro Festiwalowe</w:t>
      </w:r>
      <w:r w:rsidRPr="00DA74C3">
        <w:rPr>
          <w:rFonts w:eastAsia="Times New Roman" w:cstheme="minorHAnsi"/>
          <w:sz w:val="20"/>
          <w:szCs w:val="20"/>
          <w:lang w:eastAsia="pl-PL"/>
        </w:rPr>
        <w:t> </w:t>
      </w:r>
    </w:p>
    <w:p w:rsidR="00DA74C3" w:rsidRPr="00DA74C3" w:rsidRDefault="00DA74C3" w:rsidP="00DA74C3">
      <w:pPr>
        <w:spacing w:before="100" w:beforeAutospacing="1" w:after="0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DA74C3">
        <w:rPr>
          <w:rFonts w:eastAsia="Times New Roman" w:cstheme="minorHAnsi"/>
          <w:sz w:val="20"/>
          <w:szCs w:val="20"/>
          <w:lang w:eastAsia="pl-PL"/>
        </w:rPr>
        <w:t xml:space="preserve">Numer sprawy: </w:t>
      </w:r>
      <w:r w:rsidRPr="007722EB">
        <w:rPr>
          <w:rFonts w:eastAsia="Times New Roman" w:cstheme="minorHAnsi"/>
          <w:b/>
          <w:bCs/>
          <w:sz w:val="20"/>
          <w:szCs w:val="20"/>
          <w:lang w:eastAsia="pl-PL"/>
        </w:rPr>
        <w:t>DP-271-11/2020</w:t>
      </w:r>
    </w:p>
    <w:p w:rsidR="00DA74C3" w:rsidRPr="00DA74C3" w:rsidRDefault="00DA74C3" w:rsidP="00DA74C3">
      <w:pPr>
        <w:spacing w:before="100" w:beforeAutospacing="1" w:after="0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DA74C3">
        <w:rPr>
          <w:rFonts w:eastAsia="Times New Roman" w:cstheme="minorHAnsi"/>
          <w:sz w:val="20"/>
          <w:szCs w:val="20"/>
          <w:lang w:eastAsia="pl-PL"/>
        </w:rPr>
        <w:t xml:space="preserve">Tytuł postępowania: </w:t>
      </w:r>
      <w:r w:rsidRPr="007722EB">
        <w:rPr>
          <w:rFonts w:eastAsia="Times New Roman" w:cstheme="minorHAnsi"/>
          <w:sz w:val="20"/>
          <w:szCs w:val="20"/>
          <w:lang w:eastAsia="pl-PL"/>
        </w:rPr>
        <w:t>DRUK MAP INFOKRAKÓW NA POTRZEBY KRAKOWSKIEGO BIURA FESTIWALOWEGO W 2020 ROKU.</w:t>
      </w:r>
    </w:p>
    <w:p w:rsidR="00DA74C3" w:rsidRPr="00DA74C3" w:rsidRDefault="00DA74C3" w:rsidP="00DA74C3">
      <w:pPr>
        <w:spacing w:before="100" w:beforeAutospacing="1" w:after="0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DA74C3">
        <w:rPr>
          <w:rFonts w:eastAsia="Times New Roman" w:cstheme="minorHAnsi"/>
          <w:sz w:val="20"/>
          <w:szCs w:val="20"/>
          <w:lang w:eastAsia="pl-PL"/>
        </w:rPr>
        <w:t> </w:t>
      </w:r>
      <w:r w:rsidRPr="00DA74C3">
        <w:rPr>
          <w:rFonts w:eastAsia="Times New Roman" w:cstheme="minorHAnsi"/>
          <w:b/>
          <w:bCs/>
          <w:sz w:val="20"/>
          <w:szCs w:val="20"/>
          <w:lang w:eastAsia="pl-PL"/>
        </w:rPr>
        <w:br/>
      </w:r>
      <w:r w:rsidRPr="00DA74C3">
        <w:rPr>
          <w:rFonts w:eastAsia="Times New Roman" w:cstheme="minorHAnsi"/>
          <w:sz w:val="20"/>
          <w:szCs w:val="20"/>
          <w:lang w:eastAsia="pl-PL"/>
        </w:rPr>
        <w:t xml:space="preserve">Tryb postępowania: </w:t>
      </w:r>
      <w:r w:rsidRPr="00DA74C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zapytanie o cenę </w:t>
      </w:r>
    </w:p>
    <w:p w:rsidR="00DA74C3" w:rsidRPr="00DA74C3" w:rsidRDefault="00DA74C3" w:rsidP="00DA74C3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A74C3">
        <w:rPr>
          <w:rFonts w:eastAsia="Times New Roman" w:cstheme="minorHAnsi"/>
          <w:b/>
          <w:bCs/>
          <w:sz w:val="20"/>
          <w:szCs w:val="20"/>
          <w:u w:val="single"/>
          <w:lang w:eastAsia="pl-PL"/>
        </w:rPr>
        <w:br/>
        <w:t>INFORMACJA Z ART. 86 UST. 5 USTAWY PRAWO ZAMÓWIEŃ PUBLICZNYCH</w:t>
      </w:r>
      <w:r w:rsidRPr="00DA74C3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DA74C3" w:rsidRPr="00DA74C3" w:rsidRDefault="00DA74C3" w:rsidP="00DA74C3">
      <w:pPr>
        <w:spacing w:before="100" w:beforeAutospacing="1" w:after="0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DA74C3">
        <w:rPr>
          <w:rFonts w:eastAsia="Times New Roman" w:cstheme="minorHAnsi"/>
          <w:sz w:val="20"/>
          <w:szCs w:val="20"/>
          <w:lang w:eastAsia="pl-PL"/>
        </w:rPr>
        <w:br/>
        <w:t>1.</w:t>
      </w:r>
      <w:r w:rsidRPr="00DA74C3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Kwota, jaką Zamawiający zamierza przeznaczyć na sfinansowanie zamówienia</w:t>
      </w:r>
      <w:r w:rsidRPr="007722EB">
        <w:rPr>
          <w:rFonts w:eastAsia="Times New Roman" w:cstheme="minorHAnsi"/>
          <w:sz w:val="20"/>
          <w:szCs w:val="20"/>
          <w:lang w:eastAsia="pl-PL"/>
        </w:rPr>
        <w:t xml:space="preserve">: </w:t>
      </w:r>
      <w:r w:rsidRPr="00192F93">
        <w:rPr>
          <w:rFonts w:eastAsia="Times New Roman" w:cstheme="minorHAnsi"/>
          <w:b/>
          <w:sz w:val="20"/>
          <w:szCs w:val="20"/>
          <w:u w:val="single"/>
          <w:lang w:eastAsia="pl-PL"/>
        </w:rPr>
        <w:t>97 135,41 zł</w:t>
      </w:r>
    </w:p>
    <w:p w:rsidR="005006CF" w:rsidRPr="007722EB" w:rsidRDefault="00DA74C3" w:rsidP="005006CF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DA74C3">
        <w:rPr>
          <w:rFonts w:eastAsia="Times New Roman" w:cstheme="minorHAnsi"/>
          <w:sz w:val="20"/>
          <w:szCs w:val="20"/>
          <w:lang w:eastAsia="pl-PL"/>
        </w:rPr>
        <w:t xml:space="preserve">2.  </w:t>
      </w:r>
      <w:r w:rsidRPr="00DA74C3">
        <w:rPr>
          <w:rFonts w:eastAsia="Times New Roman" w:cstheme="minorHAnsi"/>
          <w:b/>
          <w:bCs/>
          <w:sz w:val="20"/>
          <w:szCs w:val="20"/>
          <w:lang w:eastAsia="pl-PL"/>
        </w:rPr>
        <w:t>Firmy i adresy wykonawców,</w:t>
      </w:r>
      <w:r w:rsidRPr="00DA74C3">
        <w:rPr>
          <w:rFonts w:eastAsia="Times New Roman" w:cstheme="minorHAnsi"/>
          <w:sz w:val="20"/>
          <w:szCs w:val="20"/>
          <w:lang w:eastAsia="pl-PL"/>
        </w:rPr>
        <w:t xml:space="preserve"> którzy złożyli oferty w terminie wraz z informacjami o cenie, terminie wykonania zamówienia, okresie gwarancji i warunkach  płatności zawartych w tych ofertach:</w:t>
      </w:r>
    </w:p>
    <w:p w:rsidR="005006CF" w:rsidRPr="007722EB" w:rsidRDefault="005006CF" w:rsidP="005006CF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22EB">
        <w:rPr>
          <w:rFonts w:eastAsia="Times New Roman" w:cstheme="minorHAnsi"/>
          <w:sz w:val="20"/>
          <w:szCs w:val="20"/>
          <w:lang w:eastAsia="pl-PL"/>
        </w:rPr>
        <w:t xml:space="preserve">1) </w:t>
      </w:r>
      <w:r w:rsidR="00DA74C3" w:rsidRPr="007722EB">
        <w:rPr>
          <w:rFonts w:eastAsia="Times New Roman" w:cstheme="minorHAnsi"/>
          <w:sz w:val="20"/>
          <w:szCs w:val="20"/>
          <w:lang w:eastAsia="pl-PL"/>
        </w:rPr>
        <w:t xml:space="preserve">Oferta </w:t>
      </w:r>
      <w:r w:rsidR="00DA74C3" w:rsidRPr="007722EB">
        <w:rPr>
          <w:rFonts w:eastAsia="Times New Roman" w:cstheme="minorHAnsi"/>
          <w:b/>
          <w:bCs/>
          <w:sz w:val="20"/>
          <w:szCs w:val="20"/>
          <w:lang w:eastAsia="pl-PL"/>
        </w:rPr>
        <w:t xml:space="preserve">numer 1 </w:t>
      </w:r>
      <w:r w:rsidR="00DA74C3" w:rsidRPr="007722EB">
        <w:rPr>
          <w:rFonts w:eastAsia="Times New Roman" w:cstheme="minorHAnsi"/>
          <w:sz w:val="20"/>
          <w:szCs w:val="20"/>
          <w:lang w:eastAsia="pl-PL"/>
        </w:rPr>
        <w:t xml:space="preserve">złożona przez </w:t>
      </w:r>
      <w:r w:rsidR="00B708F5" w:rsidRPr="007722EB">
        <w:rPr>
          <w:rFonts w:eastAsia="Times New Roman" w:cstheme="minorHAnsi"/>
          <w:sz w:val="20"/>
          <w:szCs w:val="20"/>
          <w:lang w:eastAsia="pl-PL"/>
        </w:rPr>
        <w:t xml:space="preserve">Petit – Skład – Druk- Oprawa Wojciech Guz i Wspólnicy- Spółka Komandytowa, ul. Tokarska 13, 20-210 Lublin </w:t>
      </w:r>
    </w:p>
    <w:p w:rsidR="00DA74C3" w:rsidRPr="007722EB" w:rsidRDefault="00B708F5" w:rsidP="005006CF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22EB">
        <w:rPr>
          <w:rFonts w:eastAsia="Times New Roman" w:cstheme="minorHAnsi"/>
          <w:sz w:val="20"/>
          <w:szCs w:val="20"/>
          <w:lang w:eastAsia="pl-PL"/>
        </w:rPr>
        <w:t xml:space="preserve">Cena oferty: </w:t>
      </w:r>
      <w:r w:rsidRPr="007722EB">
        <w:rPr>
          <w:rFonts w:eastAsia="Times New Roman" w:cstheme="minorHAnsi"/>
          <w:b/>
          <w:sz w:val="20"/>
          <w:szCs w:val="20"/>
          <w:lang w:eastAsia="pl-PL"/>
        </w:rPr>
        <w:t>118 326,00</w:t>
      </w:r>
      <w:r w:rsidRPr="007722E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A74C3" w:rsidRPr="007722EB">
        <w:rPr>
          <w:rFonts w:eastAsia="Times New Roman" w:cstheme="minorHAnsi"/>
          <w:sz w:val="20"/>
          <w:szCs w:val="20"/>
          <w:lang w:eastAsia="pl-PL"/>
        </w:rPr>
        <w:t xml:space="preserve"> zł brutto. Termin wykonania zamówienia: </w:t>
      </w:r>
      <w:r w:rsidR="00DA74C3" w:rsidRPr="007722EB">
        <w:rPr>
          <w:rFonts w:eastAsia="Times New Roman" w:cstheme="minorHAnsi"/>
          <w:i/>
          <w:iCs/>
          <w:sz w:val="20"/>
          <w:szCs w:val="20"/>
          <w:lang w:eastAsia="pl-PL"/>
        </w:rPr>
        <w:t>nie dotyczy</w:t>
      </w:r>
      <w:r w:rsidR="00DA74C3" w:rsidRPr="007722EB">
        <w:rPr>
          <w:rFonts w:eastAsia="Times New Roman" w:cstheme="minorHAnsi"/>
          <w:sz w:val="20"/>
          <w:szCs w:val="20"/>
          <w:lang w:eastAsia="pl-PL"/>
        </w:rPr>
        <w:t xml:space="preserve">. Okres gwarancji i warunki płatności: </w:t>
      </w:r>
      <w:r w:rsidR="00DA74C3" w:rsidRPr="007722EB">
        <w:rPr>
          <w:rFonts w:eastAsia="Times New Roman" w:cstheme="minorHAnsi"/>
          <w:i/>
          <w:iCs/>
          <w:sz w:val="20"/>
          <w:szCs w:val="20"/>
          <w:lang w:eastAsia="pl-PL"/>
        </w:rPr>
        <w:t>nie dotyczy.</w:t>
      </w:r>
    </w:p>
    <w:p w:rsidR="00FE3084" w:rsidRPr="00F51435" w:rsidRDefault="00FE3084" w:rsidP="005006CF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iCs/>
          <w:sz w:val="20"/>
          <w:szCs w:val="20"/>
          <w:lang w:eastAsia="pl-PL"/>
        </w:rPr>
      </w:pPr>
      <w:r w:rsidRPr="007722E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2) </w:t>
      </w:r>
      <w:r w:rsidRPr="007722EB">
        <w:rPr>
          <w:rFonts w:eastAsia="Times New Roman" w:cstheme="minorHAnsi"/>
          <w:iCs/>
          <w:sz w:val="20"/>
          <w:szCs w:val="20"/>
          <w:lang w:eastAsia="pl-PL"/>
        </w:rPr>
        <w:t xml:space="preserve">Oferta </w:t>
      </w:r>
      <w:r w:rsidRPr="007722EB">
        <w:rPr>
          <w:rFonts w:eastAsia="Times New Roman" w:cstheme="minorHAnsi"/>
          <w:b/>
          <w:iCs/>
          <w:sz w:val="20"/>
          <w:szCs w:val="20"/>
          <w:lang w:eastAsia="pl-PL"/>
        </w:rPr>
        <w:t xml:space="preserve">numer 2 </w:t>
      </w:r>
      <w:r w:rsidRPr="007722EB">
        <w:rPr>
          <w:rFonts w:eastAsia="Times New Roman" w:cstheme="minorHAnsi"/>
          <w:iCs/>
          <w:sz w:val="20"/>
          <w:szCs w:val="20"/>
          <w:lang w:eastAsia="pl-PL"/>
        </w:rPr>
        <w:t>złożona przez</w:t>
      </w:r>
      <w:r w:rsidRPr="007722EB">
        <w:rPr>
          <w:rFonts w:eastAsia="Times New Roman" w:cstheme="minorHAnsi"/>
          <w:b/>
          <w:iCs/>
          <w:sz w:val="20"/>
          <w:szCs w:val="20"/>
          <w:lang w:eastAsia="pl-PL"/>
        </w:rPr>
        <w:t xml:space="preserve"> „</w:t>
      </w:r>
      <w:proofErr w:type="spellStart"/>
      <w:r w:rsidRPr="00F51435">
        <w:rPr>
          <w:rFonts w:eastAsia="Times New Roman" w:cstheme="minorHAnsi"/>
          <w:iCs/>
          <w:sz w:val="20"/>
          <w:szCs w:val="20"/>
          <w:lang w:eastAsia="pl-PL"/>
        </w:rPr>
        <w:t>Know</w:t>
      </w:r>
      <w:proofErr w:type="spellEnd"/>
      <w:r w:rsidRPr="00F51435">
        <w:rPr>
          <w:rFonts w:eastAsia="Times New Roman" w:cstheme="minorHAnsi"/>
          <w:iCs/>
          <w:sz w:val="20"/>
          <w:szCs w:val="20"/>
          <w:lang w:eastAsia="pl-PL"/>
        </w:rPr>
        <w:t xml:space="preserve"> – How” Piotr Kaczmarczyk, ul. Podchruście 17, 32-085 Modlnica</w:t>
      </w:r>
    </w:p>
    <w:p w:rsidR="00FE3084" w:rsidRPr="007722EB" w:rsidRDefault="00FE3084" w:rsidP="00FE3084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7722EB">
        <w:rPr>
          <w:rFonts w:eastAsia="Times New Roman" w:cstheme="minorHAnsi"/>
          <w:b/>
          <w:iCs/>
          <w:sz w:val="20"/>
          <w:szCs w:val="20"/>
          <w:lang w:eastAsia="pl-PL"/>
        </w:rPr>
        <w:t xml:space="preserve"> </w:t>
      </w:r>
      <w:r w:rsidRPr="007722EB">
        <w:rPr>
          <w:rFonts w:eastAsia="Times New Roman" w:cstheme="minorHAnsi"/>
          <w:sz w:val="20"/>
          <w:szCs w:val="20"/>
          <w:lang w:eastAsia="pl-PL"/>
        </w:rPr>
        <w:t xml:space="preserve">Cena oferty: </w:t>
      </w:r>
      <w:r w:rsidRPr="007722EB">
        <w:rPr>
          <w:rFonts w:eastAsia="Times New Roman" w:cstheme="minorHAnsi"/>
          <w:b/>
          <w:sz w:val="20"/>
          <w:szCs w:val="20"/>
          <w:lang w:eastAsia="pl-PL"/>
        </w:rPr>
        <w:t xml:space="preserve">128 800,00 </w:t>
      </w:r>
      <w:r w:rsidRPr="007722EB">
        <w:rPr>
          <w:rFonts w:eastAsia="Times New Roman" w:cstheme="minorHAnsi"/>
          <w:sz w:val="20"/>
          <w:szCs w:val="20"/>
          <w:lang w:eastAsia="pl-PL"/>
        </w:rPr>
        <w:t xml:space="preserve">zł brutto. Termin wykonania zamówienia: </w:t>
      </w:r>
      <w:r w:rsidRPr="007722EB">
        <w:rPr>
          <w:rFonts w:eastAsia="Times New Roman" w:cstheme="minorHAnsi"/>
          <w:i/>
          <w:iCs/>
          <w:sz w:val="20"/>
          <w:szCs w:val="20"/>
          <w:lang w:eastAsia="pl-PL"/>
        </w:rPr>
        <w:t>nie dotyczy</w:t>
      </w:r>
      <w:r w:rsidRPr="007722EB">
        <w:rPr>
          <w:rFonts w:eastAsia="Times New Roman" w:cstheme="minorHAnsi"/>
          <w:sz w:val="20"/>
          <w:szCs w:val="20"/>
          <w:lang w:eastAsia="pl-PL"/>
        </w:rPr>
        <w:t xml:space="preserve">. Okres gwarancji i warunki płatności: </w:t>
      </w:r>
      <w:r w:rsidRPr="007722EB">
        <w:rPr>
          <w:rFonts w:eastAsia="Times New Roman" w:cstheme="minorHAnsi"/>
          <w:i/>
          <w:iCs/>
          <w:sz w:val="20"/>
          <w:szCs w:val="20"/>
          <w:lang w:eastAsia="pl-PL"/>
        </w:rPr>
        <w:t>nie dotyczy.</w:t>
      </w:r>
    </w:p>
    <w:p w:rsidR="00FE3084" w:rsidRPr="007722EB" w:rsidRDefault="00007B64" w:rsidP="005006CF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22EB">
        <w:rPr>
          <w:rFonts w:eastAsia="Times New Roman" w:cstheme="minorHAnsi"/>
          <w:sz w:val="20"/>
          <w:szCs w:val="20"/>
          <w:lang w:eastAsia="pl-PL"/>
        </w:rPr>
        <w:t xml:space="preserve">3) Oferta </w:t>
      </w:r>
      <w:r w:rsidRPr="00F51435">
        <w:rPr>
          <w:rFonts w:eastAsia="Times New Roman" w:cstheme="minorHAnsi"/>
          <w:b/>
          <w:sz w:val="20"/>
          <w:szCs w:val="20"/>
          <w:lang w:eastAsia="pl-PL"/>
        </w:rPr>
        <w:t>numer 3</w:t>
      </w:r>
      <w:r w:rsidRPr="007722EB">
        <w:rPr>
          <w:rFonts w:eastAsia="Times New Roman" w:cstheme="minorHAnsi"/>
          <w:sz w:val="20"/>
          <w:szCs w:val="20"/>
          <w:lang w:eastAsia="pl-PL"/>
        </w:rPr>
        <w:t xml:space="preserve"> złożona przez Drukarnia Leyko spółka z o </w:t>
      </w:r>
      <w:proofErr w:type="spellStart"/>
      <w:r w:rsidRPr="007722EB">
        <w:rPr>
          <w:rFonts w:eastAsia="Times New Roman" w:cstheme="minorHAnsi"/>
          <w:sz w:val="20"/>
          <w:szCs w:val="20"/>
          <w:lang w:eastAsia="pl-PL"/>
        </w:rPr>
        <w:t>o</w:t>
      </w:r>
      <w:proofErr w:type="spellEnd"/>
      <w:r w:rsidRPr="007722EB">
        <w:rPr>
          <w:rFonts w:eastAsia="Times New Roman" w:cstheme="minorHAnsi"/>
          <w:sz w:val="20"/>
          <w:szCs w:val="20"/>
          <w:lang w:eastAsia="pl-PL"/>
        </w:rPr>
        <w:t>., ul. Romanowicza 11, 30-702 Kraków</w:t>
      </w:r>
    </w:p>
    <w:p w:rsidR="00007B64" w:rsidRPr="007722EB" w:rsidRDefault="00007B64" w:rsidP="005006CF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22EB">
        <w:rPr>
          <w:rFonts w:eastAsia="Times New Roman" w:cstheme="minorHAnsi"/>
          <w:sz w:val="20"/>
          <w:szCs w:val="20"/>
          <w:lang w:eastAsia="pl-PL"/>
        </w:rPr>
        <w:t xml:space="preserve">Cena oferty: </w:t>
      </w:r>
      <w:r w:rsidRPr="00107DCE">
        <w:rPr>
          <w:rFonts w:eastAsia="Times New Roman" w:cstheme="minorHAnsi"/>
          <w:b/>
          <w:sz w:val="20"/>
          <w:szCs w:val="20"/>
          <w:lang w:eastAsia="pl-PL"/>
        </w:rPr>
        <w:t>91 807,00 zł</w:t>
      </w:r>
      <w:r w:rsidRPr="007722EB">
        <w:rPr>
          <w:rFonts w:eastAsia="Times New Roman" w:cstheme="minorHAnsi"/>
          <w:sz w:val="20"/>
          <w:szCs w:val="20"/>
          <w:lang w:eastAsia="pl-PL"/>
        </w:rPr>
        <w:t xml:space="preserve"> brutto. Termin wykonania zamówienia: nie dotyczy. Okres gwarancji i warunki płatności: nie dotyczy.</w:t>
      </w:r>
    </w:p>
    <w:p w:rsidR="00007B64" w:rsidRPr="007722EB" w:rsidRDefault="00D20F9F" w:rsidP="005006CF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22EB">
        <w:rPr>
          <w:rFonts w:eastAsia="Times New Roman" w:cstheme="minorHAnsi"/>
          <w:sz w:val="20"/>
          <w:szCs w:val="20"/>
          <w:lang w:eastAsia="pl-PL"/>
        </w:rPr>
        <w:t xml:space="preserve">4) Oferta  </w:t>
      </w:r>
      <w:r w:rsidRPr="00107DCE">
        <w:rPr>
          <w:rFonts w:eastAsia="Times New Roman" w:cstheme="minorHAnsi"/>
          <w:b/>
          <w:sz w:val="20"/>
          <w:szCs w:val="20"/>
          <w:lang w:eastAsia="pl-PL"/>
        </w:rPr>
        <w:t>numer 4</w:t>
      </w:r>
      <w:r w:rsidRPr="007722EB">
        <w:rPr>
          <w:rFonts w:eastAsia="Times New Roman" w:cstheme="minorHAnsi"/>
          <w:sz w:val="20"/>
          <w:szCs w:val="20"/>
          <w:lang w:eastAsia="pl-PL"/>
        </w:rPr>
        <w:t xml:space="preserve"> złożona przez Paweł Kruk Drukarnia </w:t>
      </w:r>
      <w:proofErr w:type="spellStart"/>
      <w:r w:rsidRPr="007722EB">
        <w:rPr>
          <w:rFonts w:eastAsia="Times New Roman" w:cstheme="minorHAnsi"/>
          <w:sz w:val="20"/>
          <w:szCs w:val="20"/>
          <w:lang w:eastAsia="pl-PL"/>
        </w:rPr>
        <w:t>Golden</w:t>
      </w:r>
      <w:proofErr w:type="spellEnd"/>
      <w:r w:rsidRPr="007722EB">
        <w:rPr>
          <w:rFonts w:eastAsia="Times New Roman" w:cstheme="minorHAnsi"/>
          <w:sz w:val="20"/>
          <w:szCs w:val="20"/>
          <w:lang w:eastAsia="pl-PL"/>
        </w:rPr>
        <w:t xml:space="preserve"> Graf, ul. Biskupińska 21, 30-732 Kraków</w:t>
      </w:r>
    </w:p>
    <w:p w:rsidR="00D20F9F" w:rsidRPr="007722EB" w:rsidRDefault="00D20F9F" w:rsidP="005006CF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22EB">
        <w:rPr>
          <w:rFonts w:eastAsia="Times New Roman" w:cstheme="minorHAnsi"/>
          <w:sz w:val="20"/>
          <w:szCs w:val="20"/>
          <w:lang w:eastAsia="pl-PL"/>
        </w:rPr>
        <w:t>Cena oferty: 144 743,38 zł brutto Termin wykonania zamówienia: nie dotyczy. Okres gwarancji i warunki płatności: nie dotyczy.</w:t>
      </w:r>
    </w:p>
    <w:p w:rsidR="00D20F9F" w:rsidRPr="007722EB" w:rsidRDefault="001F523A" w:rsidP="005006CF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22EB">
        <w:rPr>
          <w:rFonts w:eastAsia="Times New Roman" w:cstheme="minorHAnsi"/>
          <w:sz w:val="20"/>
          <w:szCs w:val="20"/>
          <w:lang w:eastAsia="pl-PL"/>
        </w:rPr>
        <w:t xml:space="preserve">5) Oferta </w:t>
      </w:r>
      <w:r w:rsidRPr="00107DCE">
        <w:rPr>
          <w:rFonts w:eastAsia="Times New Roman" w:cstheme="minorHAnsi"/>
          <w:b/>
          <w:sz w:val="20"/>
          <w:szCs w:val="20"/>
          <w:lang w:eastAsia="pl-PL"/>
        </w:rPr>
        <w:t>numer 5</w:t>
      </w:r>
      <w:r w:rsidRPr="007722EB">
        <w:rPr>
          <w:rFonts w:eastAsia="Times New Roman" w:cstheme="minorHAnsi"/>
          <w:sz w:val="20"/>
          <w:szCs w:val="20"/>
          <w:lang w:eastAsia="pl-PL"/>
        </w:rPr>
        <w:t xml:space="preserve"> złożona przez </w:t>
      </w:r>
      <w:proofErr w:type="spellStart"/>
      <w:r w:rsidRPr="007722EB">
        <w:rPr>
          <w:rFonts w:eastAsia="Times New Roman" w:cstheme="minorHAnsi"/>
          <w:sz w:val="20"/>
          <w:szCs w:val="20"/>
          <w:lang w:eastAsia="pl-PL"/>
        </w:rPr>
        <w:t>Unidruk</w:t>
      </w:r>
      <w:proofErr w:type="spellEnd"/>
      <w:r w:rsidRPr="007722EB">
        <w:rPr>
          <w:rFonts w:eastAsia="Times New Roman" w:cstheme="minorHAnsi"/>
          <w:sz w:val="20"/>
          <w:szCs w:val="20"/>
          <w:lang w:eastAsia="pl-PL"/>
        </w:rPr>
        <w:t xml:space="preserve"> spółka z ograniczoną odpowiedzialnością sp. k., ul. Bronowicka 117, 30-121 Kraków</w:t>
      </w:r>
    </w:p>
    <w:p w:rsidR="00D20F9F" w:rsidRPr="007722EB" w:rsidRDefault="001F523A" w:rsidP="005006CF">
      <w:pPr>
        <w:spacing w:before="100" w:beforeAutospacing="1" w:after="100" w:afterAutospacing="1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7722EB">
        <w:rPr>
          <w:rFonts w:eastAsia="Times New Roman" w:cstheme="minorHAnsi"/>
          <w:sz w:val="20"/>
          <w:szCs w:val="20"/>
          <w:lang w:eastAsia="pl-PL"/>
        </w:rPr>
        <w:t xml:space="preserve">Cena oferty: </w:t>
      </w:r>
      <w:r w:rsidRPr="00107DCE">
        <w:rPr>
          <w:rFonts w:eastAsia="Times New Roman" w:cstheme="minorHAnsi"/>
          <w:b/>
          <w:sz w:val="20"/>
          <w:szCs w:val="20"/>
          <w:lang w:eastAsia="pl-PL"/>
        </w:rPr>
        <w:t>103 320,00 zł</w:t>
      </w:r>
      <w:r w:rsidRPr="007722E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045C2" w:rsidRPr="007722EB">
        <w:rPr>
          <w:rFonts w:eastAsia="Times New Roman" w:cstheme="minorHAnsi"/>
          <w:sz w:val="20"/>
          <w:szCs w:val="20"/>
          <w:lang w:eastAsia="pl-PL"/>
        </w:rPr>
        <w:t>brutto Termin wykonania zamówienia: nie dotyczy. Okres gwarancji i warunki płatności: nie dotyczy.</w:t>
      </w:r>
    </w:p>
    <w:p w:rsidR="00DA74C3" w:rsidRPr="00DA74C3" w:rsidRDefault="00DA74C3" w:rsidP="00DA74C3">
      <w:pPr>
        <w:spacing w:before="100" w:beforeAutospacing="1" w:after="0" w:line="270" w:lineRule="atLeast"/>
        <w:jc w:val="both"/>
        <w:rPr>
          <w:rFonts w:eastAsia="Times New Roman" w:cstheme="minorHAnsi"/>
          <w:sz w:val="20"/>
          <w:szCs w:val="20"/>
          <w:lang w:eastAsia="pl-PL"/>
        </w:rPr>
      </w:pPr>
      <w:r w:rsidRPr="00DA74C3">
        <w:rPr>
          <w:rFonts w:eastAsia="Times New Roman" w:cstheme="minorHAnsi"/>
          <w:i/>
          <w:iCs/>
          <w:sz w:val="20"/>
          <w:szCs w:val="20"/>
          <w:lang w:eastAsia="pl-PL"/>
        </w:rPr>
        <w:t xml:space="preserve">Kraków, dnia. </w:t>
      </w:r>
      <w:r w:rsidR="00C107B3" w:rsidRPr="007722EB">
        <w:rPr>
          <w:rFonts w:eastAsia="Times New Roman" w:cstheme="minorHAnsi"/>
          <w:i/>
          <w:iCs/>
          <w:sz w:val="20"/>
          <w:szCs w:val="20"/>
          <w:lang w:eastAsia="pl-PL"/>
        </w:rPr>
        <w:t xml:space="preserve">10.09.2020r. </w:t>
      </w:r>
    </w:p>
    <w:p w:rsidR="005017C3" w:rsidRPr="007722EB" w:rsidRDefault="005017C3" w:rsidP="00DA74C3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sectPr w:rsidR="005017C3" w:rsidRPr="0077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6053E"/>
    <w:multiLevelType w:val="hybridMultilevel"/>
    <w:tmpl w:val="1F882C80"/>
    <w:lvl w:ilvl="0" w:tplc="28360AF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E6E48"/>
    <w:multiLevelType w:val="multilevel"/>
    <w:tmpl w:val="38B6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C3"/>
    <w:rsid w:val="00007B64"/>
    <w:rsid w:val="000F6249"/>
    <w:rsid w:val="00107DCE"/>
    <w:rsid w:val="00192F93"/>
    <w:rsid w:val="001F523A"/>
    <w:rsid w:val="004A54FA"/>
    <w:rsid w:val="005006CF"/>
    <w:rsid w:val="005017C3"/>
    <w:rsid w:val="007722EB"/>
    <w:rsid w:val="009045C2"/>
    <w:rsid w:val="00A02044"/>
    <w:rsid w:val="00B708F5"/>
    <w:rsid w:val="00C107B3"/>
    <w:rsid w:val="00D20F9F"/>
    <w:rsid w:val="00DA74C3"/>
    <w:rsid w:val="00F51435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25355"/>
  <w15:chartTrackingRefBased/>
  <w15:docId w15:val="{F90FDF4E-E902-4D8C-93E6-5D75D275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Brzdękiewicz</dc:creator>
  <cp:keywords/>
  <dc:description/>
  <cp:lastModifiedBy>Katarzyna Brzdękiewicz</cp:lastModifiedBy>
  <cp:revision>17</cp:revision>
  <dcterms:created xsi:type="dcterms:W3CDTF">2020-09-10T09:36:00Z</dcterms:created>
  <dcterms:modified xsi:type="dcterms:W3CDTF">2020-09-10T10:29:00Z</dcterms:modified>
</cp:coreProperties>
</file>